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574F08"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 </w:t>
      </w:r>
    </w:p>
    <w:p w:rsidR="00A47C17" w:rsidRPr="00DE58B1" w:rsidRDefault="00A47C17" w:rsidP="00A47C17">
      <w:pPr>
        <w:jc w:val="center"/>
        <w:rPr>
          <w:rFonts w:eastAsia="Calibri"/>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024193">
        <w:rPr>
          <w:sz w:val="28"/>
          <w:szCs w:val="28"/>
        </w:rPr>
        <w:t>2022</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Pr="00DE58B1"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proofErr w:type="spellStart"/>
      <w:r w:rsidR="005225D7">
        <w:rPr>
          <w:sz w:val="28"/>
          <w:szCs w:val="28"/>
        </w:rPr>
        <w:t>Э.Н.Гаянова</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02419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Протокол №1  от «1 »  сентября 2022</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A7292" w:rsidRPr="00DE58B1" w:rsidRDefault="0095165D" w:rsidP="007A7292">
      <w:pPr>
        <w:spacing w:line="360" w:lineRule="auto"/>
        <w:ind w:left="142"/>
        <w:jc w:val="center"/>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961257" w:rsidRPr="00DE58B1" w:rsidRDefault="00961257" w:rsidP="00B52E76">
      <w:pPr>
        <w:ind w:firstLine="567"/>
        <w:jc w:val="both"/>
        <w:rPr>
          <w:sz w:val="28"/>
          <w:szCs w:val="28"/>
        </w:rPr>
      </w:pPr>
      <w:r w:rsidRPr="00DE58B1">
        <w:rPr>
          <w:sz w:val="28"/>
          <w:szCs w:val="28"/>
        </w:rPr>
        <w:t>Уметь:</w:t>
      </w:r>
    </w:p>
    <w:p w:rsidR="00B52E76" w:rsidRPr="00DE58B1" w:rsidRDefault="00B52E76" w:rsidP="00B52E76">
      <w:pPr>
        <w:ind w:firstLine="567"/>
        <w:jc w:val="both"/>
        <w:rPr>
          <w:color w:val="000000"/>
          <w:sz w:val="28"/>
          <w:szCs w:val="28"/>
        </w:rPr>
      </w:pPr>
      <w:r w:rsidRPr="00DE58B1">
        <w:rPr>
          <w:sz w:val="28"/>
          <w:szCs w:val="28"/>
        </w:rPr>
        <w:t xml:space="preserve">- </w:t>
      </w:r>
      <w:r w:rsidR="00961257" w:rsidRPr="00DE58B1">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анализировать языковые единицы с точки зрения правильности, точности и уместности их употребления;</w:t>
      </w:r>
    </w:p>
    <w:p w:rsidR="00B52E76"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проводить лингвистический анализ текстов различных функциональных стилей и разновидностей языка.</w:t>
      </w:r>
    </w:p>
    <w:p w:rsidR="00B52E76" w:rsidRPr="00DE58B1" w:rsidRDefault="00B52E76" w:rsidP="00B52E76">
      <w:pPr>
        <w:ind w:firstLine="426"/>
        <w:contextualSpacing/>
        <w:jc w:val="both"/>
        <w:rPr>
          <w:sz w:val="28"/>
          <w:szCs w:val="28"/>
        </w:rPr>
      </w:pPr>
      <w:r w:rsidRPr="00DE58B1">
        <w:rPr>
          <w:sz w:val="28"/>
          <w:szCs w:val="28"/>
        </w:rPr>
        <w:t>Освоение содержания учебной дисциплины «</w:t>
      </w:r>
      <w:r w:rsidR="009A6F19" w:rsidRPr="00DE58B1">
        <w:rPr>
          <w:color w:val="231F20"/>
          <w:sz w:val="28"/>
          <w:szCs w:val="28"/>
        </w:rPr>
        <w:t>Литература</w:t>
      </w:r>
      <w:r w:rsidRPr="00DE58B1">
        <w:rPr>
          <w:sz w:val="28"/>
          <w:szCs w:val="28"/>
        </w:rPr>
        <w:t xml:space="preserve">» обеспечивает достижение студентами следующих результатов: </w:t>
      </w:r>
    </w:p>
    <w:p w:rsidR="00B52E76" w:rsidRPr="00DE58B1" w:rsidRDefault="00B52E76" w:rsidP="001758F9">
      <w:pPr>
        <w:numPr>
          <w:ilvl w:val="0"/>
          <w:numId w:val="5"/>
        </w:numPr>
        <w:ind w:left="0" w:firstLine="567"/>
        <w:contextualSpacing/>
        <w:jc w:val="both"/>
        <w:rPr>
          <w:sz w:val="28"/>
          <w:szCs w:val="28"/>
        </w:rPr>
      </w:pPr>
      <w:r w:rsidRPr="00DE58B1">
        <w:rPr>
          <w:b/>
          <w:i/>
          <w:sz w:val="28"/>
          <w:szCs w:val="28"/>
        </w:rPr>
        <w:t>личностных</w:t>
      </w:r>
      <w:r w:rsidRPr="00DE58B1">
        <w:rPr>
          <w:sz w:val="28"/>
          <w:szCs w:val="28"/>
        </w:rPr>
        <w:t>:</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основ саморазвития и самовоспитания в соответствии с общечеловеческими ценностями и идеалами гражданского общества; готов</w:t>
      </w:r>
      <w:r w:rsidRPr="00DE58B1">
        <w:rPr>
          <w:color w:val="000000"/>
          <w:sz w:val="28"/>
          <w:szCs w:val="28"/>
        </w:rPr>
        <w:softHyphen/>
        <w:t>ность и способность к самостоятельной, творческой и ответственной деятель</w:t>
      </w:r>
      <w:r w:rsidRPr="00DE58B1">
        <w:rPr>
          <w:color w:val="000000"/>
          <w:sz w:val="28"/>
          <w:szCs w:val="28"/>
        </w:rPr>
        <w:softHyphen/>
        <w:t>ности;</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толерантное сознание и поведение в поликультурном мире, готовность и спо</w:t>
      </w:r>
      <w:r w:rsidRPr="00DE58B1">
        <w:rPr>
          <w:color w:val="000000"/>
          <w:sz w:val="28"/>
          <w:szCs w:val="28"/>
        </w:rPr>
        <w:softHyphen/>
        <w:t>собность вести диалог с другими людьми, достигать в нем взаимопонимания, находить общие цели и сотрудничать для их достижения;</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w:t>
      </w:r>
      <w:r w:rsidRPr="00DE58B1">
        <w:rPr>
          <w:color w:val="000000"/>
          <w:sz w:val="28"/>
          <w:szCs w:val="28"/>
        </w:rPr>
        <w:softHyphen/>
        <w:t>ванию как условию успешной профессиональной и общественной деятель</w:t>
      </w:r>
      <w:r w:rsidRPr="00DE58B1">
        <w:rPr>
          <w:color w:val="000000"/>
          <w:sz w:val="28"/>
          <w:szCs w:val="28"/>
        </w:rPr>
        <w:softHyphen/>
        <w:t>ности; эстетическое отношение к миру;</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lastRenderedPageBreak/>
        <w:t>использование для решения познавательных и коммуникативных задач раз</w:t>
      </w:r>
      <w:r w:rsidRPr="00DE58B1">
        <w:rPr>
          <w:color w:val="000000"/>
          <w:sz w:val="28"/>
          <w:szCs w:val="28"/>
        </w:rPr>
        <w:softHyphen/>
        <w:t xml:space="preserve">личных источников информации (словарей, энциклопедий, </w:t>
      </w:r>
      <w:proofErr w:type="spellStart"/>
      <w:r w:rsidRPr="00DE58B1">
        <w:rPr>
          <w:color w:val="000000"/>
          <w:sz w:val="28"/>
          <w:szCs w:val="28"/>
        </w:rPr>
        <w:t>интернет-ресурсов</w:t>
      </w:r>
      <w:proofErr w:type="spellEnd"/>
      <w:r w:rsidRPr="00DE58B1">
        <w:rPr>
          <w:color w:val="000000"/>
          <w:sz w:val="28"/>
          <w:szCs w:val="28"/>
        </w:rPr>
        <w:t xml:space="preserve"> и др.);</w:t>
      </w:r>
    </w:p>
    <w:p w:rsidR="00B52E76" w:rsidRPr="00DE58B1" w:rsidRDefault="00B52E76" w:rsidP="001758F9">
      <w:pPr>
        <w:numPr>
          <w:ilvl w:val="0"/>
          <w:numId w:val="5"/>
        </w:numPr>
        <w:ind w:left="0" w:firstLine="567"/>
        <w:contextualSpacing/>
        <w:jc w:val="both"/>
        <w:rPr>
          <w:i/>
          <w:sz w:val="28"/>
          <w:szCs w:val="28"/>
        </w:rPr>
      </w:pPr>
      <w:proofErr w:type="spellStart"/>
      <w:r w:rsidRPr="00DE58B1">
        <w:rPr>
          <w:b/>
          <w:i/>
          <w:sz w:val="28"/>
          <w:szCs w:val="28"/>
        </w:rPr>
        <w:t>метапредметных</w:t>
      </w:r>
      <w:proofErr w:type="spellEnd"/>
      <w:r w:rsidRPr="00DE58B1">
        <w:rPr>
          <w:i/>
          <w:sz w:val="28"/>
          <w:szCs w:val="28"/>
        </w:rPr>
        <w:t>:</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E58B1">
        <w:rPr>
          <w:color w:val="000000"/>
          <w:sz w:val="28"/>
          <w:szCs w:val="28"/>
        </w:rPr>
        <w:softHyphen/>
        <w:t>мулировать выводы;</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самостоятельно организовывать собственную деятельность, оценивать ее, определять сферу своих интересов;</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работать с разными источниками информации, находить ее, анали</w:t>
      </w:r>
      <w:r w:rsidRPr="00DE58B1">
        <w:rPr>
          <w:color w:val="000000"/>
          <w:sz w:val="28"/>
          <w:szCs w:val="28"/>
        </w:rPr>
        <w:softHyphen/>
        <w:t>зировать, использовать в самостоятельной деятельности;</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DE58B1" w:rsidRDefault="00B52E76" w:rsidP="001758F9">
      <w:pPr>
        <w:numPr>
          <w:ilvl w:val="0"/>
          <w:numId w:val="6"/>
        </w:numPr>
        <w:ind w:left="0" w:firstLine="567"/>
        <w:jc w:val="both"/>
        <w:rPr>
          <w:b/>
          <w:i/>
          <w:sz w:val="28"/>
          <w:szCs w:val="28"/>
        </w:rPr>
      </w:pPr>
      <w:r w:rsidRPr="00DE58B1">
        <w:rPr>
          <w:b/>
          <w:i/>
          <w:sz w:val="28"/>
          <w:szCs w:val="28"/>
        </w:rPr>
        <w:t>предметных:</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устойчивого интереса к чтению как средству познания других культур, уважительного отношения к ним;</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навыков различных видов анализа литературных произ</w:t>
      </w:r>
      <w:r w:rsidRPr="00DE58B1">
        <w:rPr>
          <w:color w:val="000000"/>
          <w:sz w:val="28"/>
          <w:szCs w:val="28"/>
        </w:rPr>
        <w:softHyphen/>
        <w:t>ведений;</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самоанализа и самооценки на основе наблюдений за собственной речью;</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анализировать текст с точки зрения наличия в нем явной и скрытой, основной и второстепенной информации;</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представлять тексты в виде тезисов, конспектов, аннота</w:t>
      </w:r>
      <w:r w:rsidRPr="00DE58B1">
        <w:rPr>
          <w:color w:val="000000"/>
          <w:sz w:val="28"/>
          <w:szCs w:val="28"/>
        </w:rPr>
        <w:softHyphen/>
        <w:t>ций, рефератов, сочинений различных жанров;</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умений учитывать исторический, историко-культурный контекст и конте</w:t>
      </w:r>
      <w:proofErr w:type="gramStart"/>
      <w:r w:rsidRPr="00DE58B1">
        <w:rPr>
          <w:color w:val="000000"/>
          <w:sz w:val="28"/>
          <w:szCs w:val="28"/>
        </w:rPr>
        <w:t>кст тв</w:t>
      </w:r>
      <w:proofErr w:type="gramEnd"/>
      <w:r w:rsidRPr="00DE58B1">
        <w:rPr>
          <w:color w:val="000000"/>
          <w:sz w:val="28"/>
          <w:szCs w:val="28"/>
        </w:rPr>
        <w:t>орчества писателя в процессе анализа художествен</w:t>
      </w:r>
      <w:r w:rsidRPr="00DE58B1">
        <w:rPr>
          <w:color w:val="000000"/>
          <w:sz w:val="28"/>
          <w:szCs w:val="28"/>
        </w:rPr>
        <w:softHyphen/>
        <w:t>ного произведения;</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DE58B1">
        <w:rPr>
          <w:color w:val="000000"/>
          <w:sz w:val="28"/>
          <w:szCs w:val="28"/>
        </w:rPr>
        <w:softHyphen/>
        <w:t>ностного восприятия и интеллектуального понимания;</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представлений о системе стилей языка художественной литературы.</w:t>
      </w:r>
    </w:p>
    <w:p w:rsidR="009A6F19" w:rsidRPr="00DE58B1" w:rsidRDefault="009A6F19" w:rsidP="009A6F19">
      <w:pPr>
        <w:jc w:val="both"/>
        <w:rPr>
          <w:sz w:val="28"/>
          <w:szCs w:val="28"/>
        </w:rPr>
      </w:pPr>
    </w:p>
    <w:p w:rsidR="00B52E76" w:rsidRPr="00DE58B1" w:rsidRDefault="00B52E76" w:rsidP="00B52E76">
      <w:pPr>
        <w:ind w:firstLine="567"/>
        <w:jc w:val="both"/>
        <w:rPr>
          <w:sz w:val="28"/>
          <w:szCs w:val="28"/>
        </w:rPr>
      </w:pPr>
      <w:r w:rsidRPr="00DE58B1">
        <w:rPr>
          <w:sz w:val="28"/>
          <w:szCs w:val="28"/>
        </w:rPr>
        <w:t>Изучение общеобразовательной учебной дисциплины «</w:t>
      </w:r>
      <w:r w:rsidR="007157F1" w:rsidRPr="00DE58B1">
        <w:rPr>
          <w:color w:val="231F20"/>
          <w:sz w:val="28"/>
          <w:szCs w:val="28"/>
        </w:rPr>
        <w:t>Литература</w:t>
      </w:r>
      <w:r w:rsidRPr="00DE58B1">
        <w:rPr>
          <w:sz w:val="28"/>
          <w:szCs w:val="28"/>
        </w:rPr>
        <w:t xml:space="preserve">» завершается подведением итогов в форме </w:t>
      </w:r>
      <w:r w:rsidR="007157F1" w:rsidRPr="00DE58B1">
        <w:rPr>
          <w:sz w:val="28"/>
          <w:szCs w:val="28"/>
        </w:rPr>
        <w:t>дифференцированного зачета</w:t>
      </w:r>
      <w:proofErr w:type="gramStart"/>
      <w:r w:rsidR="00840273" w:rsidRPr="00DE58B1">
        <w:rPr>
          <w:sz w:val="28"/>
          <w:szCs w:val="28"/>
        </w:rPr>
        <w:t xml:space="preserve"> </w:t>
      </w:r>
      <w:r w:rsidR="00DE356D" w:rsidRPr="00DE58B1">
        <w:rPr>
          <w:sz w:val="28"/>
          <w:szCs w:val="28"/>
        </w:rPr>
        <w:t>.</w:t>
      </w:r>
      <w:proofErr w:type="gramEnd"/>
    </w:p>
    <w:p w:rsidR="00B52E76" w:rsidRPr="00DE58B1" w:rsidRDefault="00B52E76" w:rsidP="00B52E76">
      <w:pPr>
        <w:tabs>
          <w:tab w:val="left" w:pos="854"/>
        </w:tabs>
        <w:autoSpaceDE w:val="0"/>
        <w:autoSpaceDN w:val="0"/>
        <w:adjustRightInd w:val="0"/>
        <w:ind w:firstLine="567"/>
        <w:jc w:val="both"/>
        <w:rPr>
          <w:color w:val="000000"/>
          <w:sz w:val="28"/>
          <w:szCs w:val="28"/>
        </w:rPr>
      </w:pPr>
      <w:r w:rsidRPr="00DE58B1">
        <w:rPr>
          <w:color w:val="000000"/>
          <w:sz w:val="28"/>
          <w:szCs w:val="28"/>
        </w:rPr>
        <w:lastRenderedPageBreak/>
        <w:softHyphen/>
      </w:r>
      <w:r w:rsidRPr="00DE58B1">
        <w:rPr>
          <w:sz w:val="28"/>
          <w:szCs w:val="28"/>
        </w:rPr>
        <w:t>Содержание учебной дисциплины направлено на развитие общих компетенций:</w:t>
      </w:r>
    </w:p>
    <w:p w:rsidR="007E1E1F" w:rsidRDefault="007E1E1F" w:rsidP="007E1E1F">
      <w:pPr>
        <w:autoSpaceDE w:val="0"/>
        <w:autoSpaceDN w:val="0"/>
        <w:adjustRightInd w:val="0"/>
        <w:rPr>
          <w:bCs/>
          <w:color w:val="000000"/>
          <w:sz w:val="28"/>
          <w:szCs w:val="28"/>
        </w:rPr>
      </w:pPr>
      <w:r>
        <w:rPr>
          <w:bCs/>
          <w:color w:val="000000"/>
          <w:sz w:val="28"/>
          <w:szCs w:val="28"/>
        </w:rPr>
        <w:t>Результаты освоения дисциплины направлены на формирование общих и профессиональных компетенций, результатов воспитания:</w:t>
      </w:r>
    </w:p>
    <w:p w:rsidR="007E1E1F" w:rsidRDefault="007E1E1F" w:rsidP="007E1E1F">
      <w:pPr>
        <w:autoSpaceDE w:val="0"/>
        <w:autoSpaceDN w:val="0"/>
        <w:adjustRightInd w:val="0"/>
        <w:rPr>
          <w:bCs/>
          <w:color w:val="000000"/>
          <w:sz w:val="28"/>
          <w:szCs w:val="28"/>
        </w:rPr>
      </w:pP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01.</w:t>
      </w:r>
      <w:r>
        <w:rPr>
          <w:bCs/>
          <w:color w:val="000000"/>
          <w:sz w:val="28"/>
          <w:szCs w:val="28"/>
        </w:rPr>
        <w:tab/>
        <w:t xml:space="preserve"> Выбирать способы решения задач профессиональной деятельности, применительно к различным контекстам.</w:t>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03.</w:t>
      </w:r>
      <w:r>
        <w:rPr>
          <w:bCs/>
          <w:color w:val="000000"/>
          <w:sz w:val="28"/>
          <w:szCs w:val="28"/>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Pr>
          <w:bCs/>
          <w:color w:val="000000"/>
          <w:sz w:val="28"/>
          <w:szCs w:val="28"/>
        </w:rPr>
        <w:tab/>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04.</w:t>
      </w:r>
      <w:r>
        <w:rPr>
          <w:bCs/>
          <w:color w:val="000000"/>
          <w:sz w:val="28"/>
          <w:szCs w:val="28"/>
        </w:rPr>
        <w:tab/>
        <w:t xml:space="preserve"> Эффективно взаимодействовать и работать в коллективе и команде.</w:t>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05.</w:t>
      </w:r>
      <w:r>
        <w:rPr>
          <w:bCs/>
          <w:color w:val="000000"/>
          <w:sz w:val="28"/>
          <w:szCs w:val="28"/>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bCs/>
          <w:color w:val="000000"/>
          <w:sz w:val="28"/>
          <w:szCs w:val="28"/>
        </w:rPr>
        <w:tab/>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bCs/>
          <w:color w:val="000000"/>
          <w:sz w:val="28"/>
          <w:szCs w:val="28"/>
        </w:rPr>
        <w:tab/>
      </w:r>
    </w:p>
    <w:p w:rsidR="007E1E1F" w:rsidRDefault="007E1E1F" w:rsidP="007E1E1F">
      <w:pPr>
        <w:autoSpaceDE w:val="0"/>
        <w:autoSpaceDN w:val="0"/>
        <w:adjustRightInd w:val="0"/>
        <w:rPr>
          <w:bCs/>
          <w:color w:val="000000"/>
          <w:sz w:val="28"/>
          <w:szCs w:val="28"/>
        </w:rPr>
      </w:pPr>
      <w:proofErr w:type="gramStart"/>
      <w:r>
        <w:rPr>
          <w:bCs/>
          <w:color w:val="000000"/>
          <w:sz w:val="28"/>
          <w:szCs w:val="28"/>
        </w:rPr>
        <w:t>ОК</w:t>
      </w:r>
      <w:proofErr w:type="gramEnd"/>
      <w:r>
        <w:rPr>
          <w:bCs/>
          <w:color w:val="000000"/>
          <w:sz w:val="28"/>
          <w:szCs w:val="28"/>
        </w:rPr>
        <w:t xml:space="preserve"> 9. Пользоваться профессиональной документацией на государственном и иностранном языках.</w:t>
      </w:r>
    </w:p>
    <w:p w:rsidR="007E1E1F" w:rsidRDefault="007E1E1F" w:rsidP="007E1E1F">
      <w:pPr>
        <w:autoSpaceDE w:val="0"/>
        <w:autoSpaceDN w:val="0"/>
        <w:adjustRightInd w:val="0"/>
        <w:rPr>
          <w:bCs/>
          <w:color w:val="000000"/>
          <w:sz w:val="28"/>
          <w:szCs w:val="28"/>
        </w:rPr>
      </w:pPr>
      <w:r>
        <w:rPr>
          <w:bCs/>
          <w:color w:val="000000"/>
          <w:sz w:val="28"/>
          <w:szCs w:val="28"/>
        </w:rPr>
        <w:t xml:space="preserve">   </w:t>
      </w:r>
    </w:p>
    <w:p w:rsidR="007E1E1F" w:rsidRDefault="007E1E1F" w:rsidP="007E1E1F">
      <w:pPr>
        <w:autoSpaceDE w:val="0"/>
        <w:autoSpaceDN w:val="0"/>
        <w:adjustRightInd w:val="0"/>
        <w:rPr>
          <w:bCs/>
          <w:color w:val="000000"/>
          <w:sz w:val="28"/>
          <w:szCs w:val="28"/>
        </w:rPr>
      </w:pPr>
    </w:p>
    <w:p w:rsidR="007E1E1F" w:rsidRDefault="007E1E1F" w:rsidP="007E1E1F">
      <w:pPr>
        <w:autoSpaceDE w:val="0"/>
        <w:autoSpaceDN w:val="0"/>
        <w:adjustRightInd w:val="0"/>
        <w:rPr>
          <w:bCs/>
          <w:color w:val="000000"/>
          <w:sz w:val="28"/>
          <w:szCs w:val="28"/>
        </w:rPr>
      </w:pPr>
    </w:p>
    <w:p w:rsidR="007E1E1F" w:rsidRDefault="007E1E1F" w:rsidP="007E1E1F">
      <w:pPr>
        <w:autoSpaceDE w:val="0"/>
        <w:autoSpaceDN w:val="0"/>
        <w:adjustRightInd w:val="0"/>
        <w:rPr>
          <w:bCs/>
          <w:color w:val="000000"/>
          <w:sz w:val="28"/>
          <w:szCs w:val="28"/>
        </w:rPr>
      </w:pPr>
    </w:p>
    <w:p w:rsidR="007E1E1F" w:rsidRDefault="007E1E1F" w:rsidP="007E1E1F">
      <w:pPr>
        <w:autoSpaceDE w:val="0"/>
        <w:autoSpaceDN w:val="0"/>
        <w:adjustRightInd w:val="0"/>
        <w:rPr>
          <w:color w:val="000000"/>
          <w:sz w:val="24"/>
          <w:szCs w:val="24"/>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7E1E1F" w:rsidTr="007E1E1F">
        <w:tc>
          <w:tcPr>
            <w:tcW w:w="8188" w:type="dxa"/>
            <w:tcBorders>
              <w:top w:val="single" w:sz="4" w:space="0" w:color="auto"/>
              <w:left w:val="single" w:sz="4" w:space="0" w:color="auto"/>
              <w:bottom w:val="single" w:sz="4" w:space="0" w:color="auto"/>
              <w:right w:val="single" w:sz="4" w:space="0" w:color="auto"/>
            </w:tcBorders>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lastRenderedPageBreak/>
              <w:t xml:space="preserve">Личностные результаты </w:t>
            </w:r>
          </w:p>
          <w:p w:rsidR="007E1E1F" w:rsidRDefault="007E1E1F">
            <w:pPr>
              <w:widowControl w:val="0"/>
              <w:autoSpaceDE w:val="0"/>
              <w:autoSpaceDN w:val="0"/>
              <w:spacing w:line="276" w:lineRule="auto"/>
              <w:ind w:left="851" w:hanging="142"/>
              <w:jc w:val="center"/>
              <w:rPr>
                <w:b/>
                <w:bCs/>
                <w:lang w:eastAsia="en-US"/>
              </w:rPr>
            </w:pPr>
            <w:r>
              <w:rPr>
                <w:b/>
                <w:bCs/>
                <w:lang w:eastAsia="en-US"/>
              </w:rPr>
              <w:t xml:space="preserve">реализации программы воспитания </w:t>
            </w:r>
          </w:p>
          <w:p w:rsidR="007E1E1F" w:rsidRDefault="007E1E1F">
            <w:pPr>
              <w:widowControl w:val="0"/>
              <w:autoSpaceDE w:val="0"/>
              <w:autoSpaceDN w:val="0"/>
              <w:spacing w:line="276" w:lineRule="auto"/>
              <w:ind w:firstLine="33"/>
              <w:jc w:val="center"/>
              <w:rPr>
                <w:b/>
                <w:bCs/>
                <w:sz w:val="24"/>
                <w:szCs w:val="24"/>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Код личностных результатов реализации программы воспитания</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before="120" w:line="276" w:lineRule="auto"/>
              <w:jc w:val="both"/>
              <w:rPr>
                <w:b/>
                <w:bCs/>
                <w:i/>
                <w:iCs/>
                <w:sz w:val="24"/>
                <w:szCs w:val="24"/>
                <w:lang w:eastAsia="en-US"/>
              </w:rPr>
            </w:pPr>
            <w:proofErr w:type="gramStart"/>
            <w:r>
              <w:rPr>
                <w:lang w:eastAsia="en-US"/>
              </w:rPr>
              <w:t>Осознающий</w:t>
            </w:r>
            <w:proofErr w:type="gramEnd"/>
            <w:r>
              <w:rPr>
                <w:lang w:eastAsia="en-US"/>
              </w:rP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1</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ind w:firstLine="33"/>
              <w:jc w:val="both"/>
              <w:rPr>
                <w:b/>
                <w:bCs/>
                <w:sz w:val="24"/>
                <w:szCs w:val="24"/>
                <w:lang w:eastAsia="en-US"/>
              </w:rPr>
            </w:pPr>
            <w:r>
              <w:rPr>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2</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ind w:firstLine="33"/>
              <w:jc w:val="both"/>
              <w:rPr>
                <w:b/>
                <w:bCs/>
                <w:sz w:val="24"/>
                <w:szCs w:val="24"/>
                <w:lang w:eastAsia="en-US"/>
              </w:rPr>
            </w:pPr>
            <w:proofErr w:type="gramStart"/>
            <w:r>
              <w:rPr>
                <w:lang w:eastAsia="en-US"/>
              </w:rPr>
              <w:t>Проявляющий</w:t>
            </w:r>
            <w:proofErr w:type="gramEnd"/>
            <w:r>
              <w:rPr>
                <w:lang w:eastAsia="en-US"/>
              </w:rPr>
              <w:t xml:space="preserve">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4</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ind w:firstLine="33"/>
              <w:jc w:val="both"/>
              <w:rPr>
                <w:b/>
                <w:bCs/>
                <w:sz w:val="24"/>
                <w:szCs w:val="24"/>
                <w:lang w:eastAsia="en-US"/>
              </w:rPr>
            </w:pPr>
            <w:proofErr w:type="gramStart"/>
            <w:r>
              <w:rPr>
                <w:lang w:eastAsia="en-US"/>
              </w:rPr>
              <w:t>Демонстрирующий</w:t>
            </w:r>
            <w:proofErr w:type="gramEnd"/>
            <w:r>
              <w:rPr>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5</w:t>
            </w:r>
          </w:p>
        </w:tc>
      </w:tr>
      <w:tr w:rsidR="007E1E1F" w:rsidTr="007E1E1F">
        <w:trPr>
          <w:trHeight w:val="268"/>
        </w:trPr>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ind w:firstLine="33"/>
              <w:jc w:val="both"/>
              <w:rPr>
                <w:b/>
                <w:bCs/>
                <w:sz w:val="24"/>
                <w:szCs w:val="24"/>
                <w:lang w:eastAsia="en-US"/>
              </w:rPr>
            </w:pPr>
            <w:proofErr w:type="gramStart"/>
            <w:r>
              <w:rPr>
                <w:lang w:eastAsia="en-US"/>
              </w:rPr>
              <w:t>Осознающий</w:t>
            </w:r>
            <w:proofErr w:type="gramEnd"/>
            <w:r>
              <w:rPr>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7</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ind w:firstLine="33"/>
              <w:jc w:val="both"/>
              <w:rPr>
                <w:b/>
                <w:bCs/>
                <w:sz w:val="24"/>
                <w:szCs w:val="24"/>
                <w:lang w:eastAsia="en-US"/>
              </w:rPr>
            </w:pPr>
            <w:proofErr w:type="gramStart"/>
            <w:r>
              <w:rPr>
                <w:lang w:eastAsia="en-US"/>
              </w:rPr>
              <w:t>Проявляющий</w:t>
            </w:r>
            <w:proofErr w:type="gramEnd"/>
            <w:r>
              <w:rPr>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Pr>
                <w:lang w:eastAsia="en-US"/>
              </w:rPr>
              <w:t>Сопричастный</w:t>
            </w:r>
            <w:proofErr w:type="gramEnd"/>
            <w:r>
              <w:rPr>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8</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jc w:val="both"/>
              <w:rPr>
                <w:b/>
                <w:bCs/>
                <w:sz w:val="24"/>
                <w:szCs w:val="24"/>
                <w:lang w:eastAsia="en-US"/>
              </w:rPr>
            </w:pPr>
            <w:proofErr w:type="gramStart"/>
            <w:r>
              <w:rPr>
                <w:lang w:eastAsia="en-US"/>
              </w:rPr>
              <w:t>Проявляющий</w:t>
            </w:r>
            <w:proofErr w:type="gramEnd"/>
            <w:r>
              <w:rPr>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11</w:t>
            </w:r>
          </w:p>
        </w:tc>
      </w:tr>
      <w:tr w:rsidR="007E1E1F" w:rsidTr="007E1E1F">
        <w:tc>
          <w:tcPr>
            <w:tcW w:w="8188" w:type="dxa"/>
            <w:tcBorders>
              <w:top w:val="single" w:sz="4" w:space="0" w:color="auto"/>
              <w:left w:val="single" w:sz="4" w:space="0" w:color="auto"/>
              <w:bottom w:val="single" w:sz="4" w:space="0" w:color="auto"/>
              <w:right w:val="single" w:sz="4" w:space="0" w:color="auto"/>
            </w:tcBorders>
            <w:hideMark/>
          </w:tcPr>
          <w:p w:rsidR="007E1E1F" w:rsidRDefault="007E1E1F">
            <w:pPr>
              <w:widowControl w:val="0"/>
              <w:autoSpaceDE w:val="0"/>
              <w:autoSpaceDN w:val="0"/>
              <w:spacing w:line="276" w:lineRule="auto"/>
              <w:jc w:val="both"/>
              <w:rPr>
                <w:b/>
                <w:bCs/>
                <w:sz w:val="24"/>
                <w:szCs w:val="24"/>
                <w:lang w:eastAsia="en-US"/>
              </w:rPr>
            </w:pPr>
            <w:proofErr w:type="gramStart"/>
            <w:r>
              <w:rPr>
                <w:lang w:eastAsia="en-US"/>
              </w:rPr>
              <w:t>Принимающий</w:t>
            </w:r>
            <w:proofErr w:type="gramEnd"/>
            <w:r>
              <w:rPr>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rsidR="007E1E1F" w:rsidRDefault="007E1E1F">
            <w:pPr>
              <w:widowControl w:val="0"/>
              <w:autoSpaceDE w:val="0"/>
              <w:autoSpaceDN w:val="0"/>
              <w:spacing w:line="276" w:lineRule="auto"/>
              <w:ind w:firstLine="33"/>
              <w:jc w:val="center"/>
              <w:rPr>
                <w:b/>
                <w:bCs/>
                <w:sz w:val="24"/>
                <w:szCs w:val="24"/>
                <w:lang w:eastAsia="en-US"/>
              </w:rPr>
            </w:pPr>
            <w:r>
              <w:rPr>
                <w:b/>
                <w:bCs/>
                <w:lang w:eastAsia="en-US"/>
              </w:rPr>
              <w:t>ЛР 12</w:t>
            </w:r>
          </w:p>
        </w:tc>
      </w:tr>
    </w:tbl>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bookmarkStart w:id="0" w:name="_GoBack"/>
      <w:bookmarkEnd w:id="0"/>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tbl>
      <w:tblPr>
        <w:tblW w:w="11768" w:type="dxa"/>
        <w:tblInd w:w="-1168" w:type="dxa"/>
        <w:tblLayout w:type="fixed"/>
        <w:tblLook w:val="04A0" w:firstRow="1" w:lastRow="0" w:firstColumn="1" w:lastColumn="0" w:noHBand="0" w:noVBand="1"/>
      </w:tblPr>
      <w:tblGrid>
        <w:gridCol w:w="2694"/>
        <w:gridCol w:w="3687"/>
        <w:gridCol w:w="3826"/>
        <w:gridCol w:w="1561"/>
      </w:tblGrid>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snapToGrid w:val="0"/>
              <w:jc w:val="center"/>
              <w:rPr>
                <w:b/>
                <w:bCs/>
                <w:sz w:val="22"/>
                <w:szCs w:val="22"/>
                <w:lang w:eastAsia="zh-CN"/>
              </w:rPr>
            </w:pPr>
            <w:r>
              <w:rPr>
                <w:b/>
                <w:bCs/>
                <w:sz w:val="22"/>
                <w:szCs w:val="22"/>
              </w:rPr>
              <w:t>Результаты освоения дисциплины</w:t>
            </w:r>
          </w:p>
          <w:p w:rsidR="00024193" w:rsidRDefault="00024193">
            <w:pPr>
              <w:suppressAutoHyphens/>
              <w:jc w:val="center"/>
              <w:rPr>
                <w:b/>
                <w:bCs/>
                <w:sz w:val="22"/>
                <w:szCs w:val="22"/>
                <w:lang w:eastAsia="zh-CN"/>
              </w:rPr>
            </w:pP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jc w:val="center"/>
              <w:rPr>
                <w:b/>
                <w:bCs/>
                <w:sz w:val="22"/>
                <w:szCs w:val="22"/>
                <w:lang w:eastAsia="zh-CN"/>
              </w:rPr>
            </w:pPr>
            <w:r>
              <w:rPr>
                <w:b/>
                <w:bCs/>
                <w:sz w:val="22"/>
                <w:szCs w:val="22"/>
              </w:rPr>
              <w:tab/>
            </w:r>
            <w:proofErr w:type="gramStart"/>
            <w:r>
              <w:rPr>
                <w:b/>
                <w:bCs/>
                <w:sz w:val="22"/>
                <w:szCs w:val="22"/>
              </w:rPr>
              <w:t>ОК</w:t>
            </w:r>
            <w:proofErr w:type="gramEnd"/>
            <w:r>
              <w:rPr>
                <w:b/>
                <w:bCs/>
                <w:sz w:val="22"/>
                <w:szCs w:val="22"/>
              </w:rPr>
              <w:t xml:space="preserve"> и ПК</w:t>
            </w:r>
            <w:r>
              <w:rPr>
                <w:b/>
                <w:bCs/>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jc w:val="center"/>
              <w:rPr>
                <w:b/>
                <w:bCs/>
                <w:sz w:val="22"/>
                <w:szCs w:val="22"/>
                <w:lang w:eastAsia="zh-CN"/>
              </w:rPr>
            </w:pPr>
            <w:r>
              <w:rPr>
                <w:b/>
                <w:bCs/>
                <w:sz w:val="22"/>
                <w:szCs w:val="22"/>
              </w:rPr>
              <w:t>Результаты воспитания</w:t>
            </w:r>
            <w:r>
              <w:rPr>
                <w:b/>
                <w:bCs/>
                <w:sz w:val="22"/>
                <w:szCs w:val="22"/>
              </w:rPr>
              <w:tab/>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jc w:val="center"/>
              <w:rPr>
                <w:sz w:val="22"/>
                <w:szCs w:val="22"/>
                <w:lang w:eastAsia="zh-CN"/>
              </w:rPr>
            </w:pPr>
            <w:r>
              <w:rPr>
                <w:b/>
                <w:bCs/>
                <w:sz w:val="22"/>
                <w:szCs w:val="22"/>
              </w:rPr>
              <w:t xml:space="preserve">Формы и методы и оценки </w:t>
            </w:r>
          </w:p>
        </w:tc>
      </w:tr>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suppressAutoHyphens/>
              <w:snapToGrid w:val="0"/>
              <w:rPr>
                <w:b/>
                <w:bCs/>
                <w:sz w:val="22"/>
                <w:szCs w:val="22"/>
                <w:lang w:eastAsia="zh-CN"/>
              </w:rPr>
            </w:pPr>
          </w:p>
        </w:tc>
        <w:tc>
          <w:tcPr>
            <w:tcW w:w="3687" w:type="dxa"/>
            <w:tcBorders>
              <w:top w:val="single" w:sz="4" w:space="0" w:color="000000"/>
              <w:left w:val="single" w:sz="4" w:space="0" w:color="000000"/>
              <w:bottom w:val="single" w:sz="4" w:space="0" w:color="000000"/>
              <w:right w:val="nil"/>
            </w:tcBorders>
          </w:tcPr>
          <w:p w:rsidR="00024193" w:rsidRDefault="00024193">
            <w:pPr>
              <w:suppressAutoHyphens/>
              <w:snapToGrid w:val="0"/>
              <w:jc w:val="center"/>
              <w:rPr>
                <w:b/>
                <w:bCs/>
                <w:sz w:val="22"/>
                <w:szCs w:val="22"/>
                <w:lang w:eastAsia="zh-CN"/>
              </w:rPr>
            </w:pPr>
          </w:p>
        </w:tc>
        <w:tc>
          <w:tcPr>
            <w:tcW w:w="3826" w:type="dxa"/>
            <w:tcBorders>
              <w:top w:val="single" w:sz="4" w:space="0" w:color="000000"/>
              <w:left w:val="single" w:sz="4" w:space="0" w:color="000000"/>
              <w:bottom w:val="single" w:sz="4" w:space="0" w:color="000000"/>
              <w:right w:val="nil"/>
            </w:tcBorders>
          </w:tcPr>
          <w:p w:rsidR="00024193" w:rsidRDefault="00024193">
            <w:pPr>
              <w:suppressAutoHyphens/>
              <w:snapToGrid w:val="0"/>
              <w:jc w:val="center"/>
              <w:rPr>
                <w:b/>
                <w:bCs/>
                <w:sz w:val="22"/>
                <w:szCs w:val="22"/>
                <w:lang w:eastAsia="zh-CN"/>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024193" w:rsidRDefault="00024193">
            <w:pPr>
              <w:suppressAutoHyphens/>
              <w:snapToGrid w:val="0"/>
              <w:jc w:val="center"/>
              <w:rPr>
                <w:b/>
                <w:bCs/>
                <w:sz w:val="22"/>
                <w:szCs w:val="22"/>
                <w:lang w:eastAsia="zh-CN"/>
              </w:rPr>
            </w:pPr>
          </w:p>
        </w:tc>
      </w:tr>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tabs>
                <w:tab w:val="left" w:pos="567"/>
              </w:tabs>
              <w:snapToGrid w:val="0"/>
              <w:spacing w:line="216" w:lineRule="auto"/>
              <w:jc w:val="both"/>
              <w:rPr>
                <w:sz w:val="22"/>
                <w:szCs w:val="22"/>
                <w:lang w:eastAsia="zh-CN"/>
              </w:rPr>
            </w:pPr>
            <w:r>
              <w:rPr>
                <w:sz w:val="22"/>
                <w:szCs w:val="22"/>
              </w:rPr>
              <w:t>личностных:</w:t>
            </w:r>
          </w:p>
          <w:p w:rsidR="00024193" w:rsidRDefault="00024193">
            <w:pPr>
              <w:tabs>
                <w:tab w:val="left" w:pos="567"/>
              </w:tabs>
              <w:snapToGrid w:val="0"/>
              <w:spacing w:line="216" w:lineRule="auto"/>
              <w:jc w:val="both"/>
              <w:rPr>
                <w:sz w:val="22"/>
                <w:szCs w:val="22"/>
              </w:rPr>
            </w:pPr>
            <w:r>
              <w:rPr>
                <w:sz w:val="22"/>
                <w:szCs w:val="22"/>
              </w:rPr>
              <w:t xml:space="preserve">−− </w:t>
            </w:r>
            <w:proofErr w:type="spellStart"/>
            <w:r>
              <w:rPr>
                <w:sz w:val="22"/>
                <w:szCs w:val="22"/>
              </w:rPr>
              <w:t>сформированность</w:t>
            </w:r>
            <w:proofErr w:type="spellEnd"/>
            <w:r>
              <w:rPr>
                <w:sz w:val="22"/>
                <w:szCs w:val="22"/>
              </w:rPr>
              <w:t xml:space="preserve"> мировоззрения, соответствующего современному уровню развития науки и общественной практики, </w:t>
            </w:r>
            <w:r>
              <w:rPr>
                <w:sz w:val="22"/>
                <w:szCs w:val="22"/>
              </w:rPr>
              <w:lastRenderedPageBreak/>
              <w:t>основанного на диалоге культур, а также различных форм общественного сознания, осознание своего места в поликультурном мире;</w:t>
            </w:r>
          </w:p>
          <w:p w:rsidR="00024193" w:rsidRDefault="00024193">
            <w:pPr>
              <w:tabs>
                <w:tab w:val="left" w:pos="567"/>
              </w:tabs>
              <w:snapToGrid w:val="0"/>
              <w:spacing w:line="216" w:lineRule="auto"/>
              <w:jc w:val="both"/>
              <w:rPr>
                <w:sz w:val="22"/>
                <w:szCs w:val="22"/>
              </w:rPr>
            </w:pPr>
          </w:p>
          <w:p w:rsidR="00024193" w:rsidRDefault="00024193">
            <w:pPr>
              <w:tabs>
                <w:tab w:val="left" w:pos="567"/>
              </w:tabs>
              <w:snapToGrid w:val="0"/>
              <w:spacing w:line="216" w:lineRule="auto"/>
              <w:jc w:val="both"/>
              <w:rPr>
                <w:sz w:val="22"/>
                <w:szCs w:val="22"/>
              </w:rPr>
            </w:pPr>
          </w:p>
          <w:p w:rsidR="00024193" w:rsidRDefault="00024193">
            <w:pPr>
              <w:tabs>
                <w:tab w:val="left" w:pos="567"/>
              </w:tabs>
              <w:snapToGrid w:val="0"/>
              <w:spacing w:line="216" w:lineRule="auto"/>
              <w:jc w:val="both"/>
              <w:rPr>
                <w:sz w:val="22"/>
                <w:szCs w:val="22"/>
              </w:rPr>
            </w:pPr>
          </w:p>
          <w:p w:rsidR="00024193" w:rsidRDefault="00024193">
            <w:pPr>
              <w:tabs>
                <w:tab w:val="left" w:pos="567"/>
              </w:tabs>
              <w:suppressAutoHyphens/>
              <w:snapToGrid w:val="0"/>
              <w:spacing w:line="216" w:lineRule="auto"/>
              <w:jc w:val="both"/>
              <w:rPr>
                <w:sz w:val="22"/>
                <w:szCs w:val="22"/>
                <w:lang w:eastAsia="zh-CN"/>
              </w:rPr>
            </w:pP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lastRenderedPageBreak/>
              <w:t>ОК</w:t>
            </w:r>
            <w:proofErr w:type="gramEnd"/>
            <w:r>
              <w:rPr>
                <w:sz w:val="22"/>
                <w:szCs w:val="22"/>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Pr>
                <w:sz w:val="22"/>
                <w:szCs w:val="22"/>
              </w:rPr>
              <w:lastRenderedPageBreak/>
              <w:t>межнациональных и межрелигиозных отношений, применять стандарты антикоррупционного поведения.</w:t>
            </w:r>
            <w:r>
              <w:rPr>
                <w:sz w:val="22"/>
                <w:szCs w:val="22"/>
              </w:rPr>
              <w:tab/>
            </w:r>
            <w:proofErr w:type="gramStart"/>
            <w:r>
              <w:rPr>
                <w:sz w:val="22"/>
                <w:szCs w:val="22"/>
              </w:rPr>
              <w:t>ОК</w:t>
            </w:r>
            <w:proofErr w:type="gramEnd"/>
            <w:r>
              <w:rPr>
                <w:sz w:val="22"/>
                <w:szCs w:val="22"/>
              </w:rPr>
              <w:t xml:space="preserve"> 07.</w:t>
            </w:r>
            <w:r>
              <w:t xml:space="preserve"> </w:t>
            </w:r>
            <w:r>
              <w:rPr>
                <w:sz w:val="22"/>
                <w:szCs w:val="22"/>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sz w:val="22"/>
                <w:szCs w:val="22"/>
              </w:rPr>
              <w:tab/>
              <w:t xml:space="preserve"> </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lastRenderedPageBreak/>
              <w:t xml:space="preserve">ЛР 7Осознающий приоритетную ценность личности человека; </w:t>
            </w:r>
            <w:proofErr w:type="gramStart"/>
            <w:r>
              <w:rPr>
                <w:sz w:val="22"/>
                <w:szCs w:val="22"/>
              </w:rPr>
              <w:t>уважающий</w:t>
            </w:r>
            <w:proofErr w:type="gramEnd"/>
            <w:r>
              <w:rPr>
                <w:sz w:val="22"/>
                <w:szCs w:val="22"/>
              </w:rPr>
              <w:t xml:space="preserve"> собственную и чужую уникальность в различных ситуациях, во всех формах и видах деятельности.</w:t>
            </w:r>
          </w:p>
        </w:tc>
        <w:tc>
          <w:tcPr>
            <w:tcW w:w="1561" w:type="dxa"/>
            <w:tcBorders>
              <w:top w:val="single" w:sz="4" w:space="0" w:color="000000"/>
              <w:left w:val="single" w:sz="4" w:space="0" w:color="000000"/>
              <w:bottom w:val="single" w:sz="4" w:space="0" w:color="000000"/>
              <w:right w:val="single" w:sz="4" w:space="0" w:color="000000"/>
            </w:tcBorders>
            <w:hideMark/>
          </w:tcPr>
          <w:p w:rsidR="00024193" w:rsidRDefault="00024193">
            <w:pPr>
              <w:suppressAutoHyphens/>
              <w:snapToGrid w:val="0"/>
              <w:rPr>
                <w:sz w:val="22"/>
                <w:szCs w:val="22"/>
                <w:lang w:eastAsia="zh-CN"/>
              </w:rPr>
            </w:pPr>
            <w:r>
              <w:rPr>
                <w:sz w:val="22"/>
                <w:szCs w:val="22"/>
              </w:rPr>
              <w:t xml:space="preserve">Подготовка и защита устных сообщений на темы «Бородинское </w:t>
            </w:r>
            <w:r>
              <w:rPr>
                <w:sz w:val="22"/>
                <w:szCs w:val="22"/>
              </w:rPr>
              <w:lastRenderedPageBreak/>
              <w:t>сражение», «Великая Отечественная война»</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 w:val="left" w:pos="567"/>
              </w:tabs>
              <w:suppressAutoHyphens/>
              <w:snapToGrid w:val="0"/>
              <w:spacing w:line="216" w:lineRule="auto"/>
              <w:jc w:val="both"/>
              <w:rPr>
                <w:sz w:val="22"/>
                <w:szCs w:val="22"/>
                <w:lang w:eastAsia="zh-CN"/>
              </w:rPr>
            </w:pPr>
            <w:r>
              <w:lastRenderedPageBreak/>
              <w:t xml:space="preserve"> </w:t>
            </w:r>
            <w:r>
              <w:rPr>
                <w:sz w:val="22"/>
                <w:szCs w:val="22"/>
              </w:rPr>
              <w:t xml:space="preserve">− </w:t>
            </w:r>
            <w:proofErr w:type="spellStart"/>
            <w:r>
              <w:rPr>
                <w:sz w:val="22"/>
                <w:szCs w:val="22"/>
              </w:rPr>
              <w:t>сформированность</w:t>
            </w:r>
            <w:proofErr w:type="spellEnd"/>
            <w:r>
              <w:rPr>
                <w:sz w:val="22"/>
                <w:szCs w:val="22"/>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06. </w:t>
            </w:r>
            <w:r>
              <w:rPr>
                <w:sz w:val="22"/>
                <w:szCs w:val="22"/>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roofErr w:type="gramStart"/>
            <w:r>
              <w:rPr>
                <w:sz w:val="22"/>
                <w:szCs w:val="22"/>
              </w:rPr>
              <w:t>ОК</w:t>
            </w:r>
            <w:proofErr w:type="gramEnd"/>
            <w:r>
              <w:rPr>
                <w:sz w:val="22"/>
                <w:szCs w:val="22"/>
              </w:rPr>
              <w:t xml:space="preserve"> 05.</w:t>
            </w:r>
            <w:r>
              <w:rPr>
                <w:sz w:val="22"/>
                <w:szCs w:val="22"/>
              </w:rPr>
              <w:tab/>
              <w:t xml:space="preserve"> Осуществлять устную и письменную коммуникацию на государственном языке РФ с учетом особенностей социального и 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tcPr>
          <w:p w:rsidR="00024193" w:rsidRDefault="00024193">
            <w:pPr>
              <w:snapToGrid w:val="0"/>
              <w:rPr>
                <w:sz w:val="22"/>
                <w:szCs w:val="22"/>
                <w:lang w:eastAsia="zh-CN"/>
              </w:rPr>
            </w:pPr>
            <w:r>
              <w:rPr>
                <w:sz w:val="22"/>
                <w:szCs w:val="22"/>
              </w:rPr>
              <w:t xml:space="preserve">ЛР 4Проявляющий и </w:t>
            </w:r>
            <w:proofErr w:type="gramStart"/>
            <w:r>
              <w:rPr>
                <w:sz w:val="22"/>
                <w:szCs w:val="22"/>
              </w:rPr>
              <w:t>демонстрирующий</w:t>
            </w:r>
            <w:proofErr w:type="gramEnd"/>
            <w:r>
              <w:rPr>
                <w:sz w:val="22"/>
                <w:szCs w:val="22"/>
              </w:rPr>
              <w:t xml:space="preserve">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p w:rsidR="00024193" w:rsidRDefault="00024193">
            <w:pPr>
              <w:snapToGrid w:val="0"/>
              <w:rPr>
                <w:sz w:val="22"/>
                <w:szCs w:val="22"/>
              </w:rPr>
            </w:pPr>
            <w:r>
              <w:rPr>
                <w:sz w:val="22"/>
                <w:szCs w:val="22"/>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24193" w:rsidRDefault="00024193">
            <w:pPr>
              <w:snapToGrid w:val="0"/>
              <w:rPr>
                <w:sz w:val="22"/>
                <w:szCs w:val="22"/>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p w:rsidR="00024193" w:rsidRDefault="00024193">
            <w:pPr>
              <w:snapToGrid w:val="0"/>
              <w:rPr>
                <w:sz w:val="22"/>
                <w:szCs w:val="22"/>
              </w:rPr>
            </w:pPr>
            <w:r>
              <w:rPr>
                <w:sz w:val="22"/>
                <w:szCs w:val="22"/>
              </w:rPr>
              <w:t xml:space="preserve">ЛР 5Проявляющий и </w:t>
            </w:r>
            <w:proofErr w:type="gramStart"/>
            <w:r>
              <w:rPr>
                <w:sz w:val="22"/>
                <w:szCs w:val="22"/>
              </w:rPr>
              <w:t>демонстрирующий</w:t>
            </w:r>
            <w:proofErr w:type="gramEnd"/>
            <w:r>
              <w:rPr>
                <w:sz w:val="22"/>
                <w:szCs w:val="22"/>
              </w:rPr>
              <w:t xml:space="preserve">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p w:rsidR="00024193" w:rsidRDefault="00024193">
            <w:pPr>
              <w:snapToGrid w:val="0"/>
              <w:rPr>
                <w:sz w:val="22"/>
                <w:szCs w:val="22"/>
              </w:rPr>
            </w:pPr>
            <w:r>
              <w:rPr>
                <w:sz w:val="22"/>
                <w:szCs w:val="22"/>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24193" w:rsidRDefault="00024193">
            <w:pPr>
              <w:suppressAutoHyphens/>
              <w:snapToGrid w:val="0"/>
              <w:rPr>
                <w:sz w:val="22"/>
                <w:szCs w:val="22"/>
                <w:lang w:eastAsia="zh-CN"/>
              </w:rPr>
            </w:pPr>
          </w:p>
        </w:tc>
        <w:tc>
          <w:tcPr>
            <w:tcW w:w="1561" w:type="dxa"/>
            <w:tcBorders>
              <w:top w:val="single" w:sz="4" w:space="0" w:color="000000"/>
              <w:left w:val="single" w:sz="4" w:space="0" w:color="000000"/>
              <w:bottom w:val="single" w:sz="4" w:space="0" w:color="000000"/>
              <w:right w:val="single" w:sz="4" w:space="0" w:color="000000"/>
            </w:tcBorders>
            <w:hideMark/>
          </w:tcPr>
          <w:p w:rsidR="00024193" w:rsidRDefault="00024193">
            <w:pPr>
              <w:snapToGrid w:val="0"/>
              <w:rPr>
                <w:sz w:val="22"/>
                <w:szCs w:val="22"/>
                <w:lang w:eastAsia="zh-CN"/>
              </w:rPr>
            </w:pPr>
            <w:r>
              <w:rPr>
                <w:sz w:val="22"/>
                <w:szCs w:val="22"/>
              </w:rPr>
              <w:t>Тестирование по роману «Преступление и наказание»</w:t>
            </w:r>
            <w:proofErr w:type="gramStart"/>
            <w:r>
              <w:rPr>
                <w:sz w:val="22"/>
                <w:szCs w:val="22"/>
              </w:rPr>
              <w:t xml:space="preserve"> ,</w:t>
            </w:r>
            <w:proofErr w:type="gramEnd"/>
            <w:r>
              <w:rPr>
                <w:sz w:val="22"/>
                <w:szCs w:val="22"/>
              </w:rPr>
              <w:t>выборочный пересказ; художественный пересказ повестей Бунина</w:t>
            </w:r>
          </w:p>
          <w:p w:rsidR="00024193" w:rsidRDefault="00024193">
            <w:pPr>
              <w:suppressAutoHyphens/>
              <w:snapToGrid w:val="0"/>
              <w:rPr>
                <w:sz w:val="22"/>
                <w:szCs w:val="22"/>
                <w:lang w:eastAsia="zh-CN"/>
              </w:rPr>
            </w:pPr>
            <w:r>
              <w:rPr>
                <w:sz w:val="22"/>
                <w:szCs w:val="22"/>
              </w:rPr>
              <w:t>Беседы на тему «Великая Отечественная война в русской литературе»</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толерантное сознание и поведение в поликультурном мире, готовность и способность </w:t>
            </w:r>
            <w:r>
              <w:rPr>
                <w:sz w:val="22"/>
                <w:szCs w:val="22"/>
              </w:rPr>
              <w:lastRenderedPageBreak/>
              <w:t>вести диалог с другими людьми, достигать в нем взаимопонимания, находить общие цели и сотрудничать для их достижения;</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lastRenderedPageBreak/>
              <w:t>ОК</w:t>
            </w:r>
            <w:proofErr w:type="gramEnd"/>
            <w:r>
              <w:rPr>
                <w:sz w:val="22"/>
                <w:szCs w:val="22"/>
              </w:rPr>
              <w:t xml:space="preserve"> 05.</w:t>
            </w:r>
            <w:r>
              <w:rPr>
                <w:sz w:val="22"/>
                <w:szCs w:val="22"/>
              </w:rPr>
              <w:tab/>
              <w:t xml:space="preserve"> Осуществлять устную и письменную коммуникацию на государственном языке РФ с учетом особенностей социального и </w:t>
            </w:r>
            <w:r>
              <w:rPr>
                <w:sz w:val="22"/>
                <w:szCs w:val="22"/>
              </w:rPr>
              <w:lastRenderedPageBreak/>
              <w:t>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lastRenderedPageBreak/>
              <w:t xml:space="preserve">ЛР 8Проявляющий и </w:t>
            </w:r>
            <w:proofErr w:type="gramStart"/>
            <w:r>
              <w:rPr>
                <w:sz w:val="22"/>
                <w:szCs w:val="22"/>
              </w:rPr>
              <w:t>демонстрирующий</w:t>
            </w:r>
            <w:proofErr w:type="gramEnd"/>
            <w:r>
              <w:rPr>
                <w:sz w:val="22"/>
                <w:szCs w:val="22"/>
              </w:rPr>
              <w:t xml:space="preserve"> уважение к представителям различных этнокультурных, социальных, </w:t>
            </w:r>
            <w:r>
              <w:rPr>
                <w:sz w:val="22"/>
                <w:szCs w:val="22"/>
              </w:rPr>
              <w:lastRenderedPageBreak/>
              <w:t xml:space="preserve">конфессиональных и иных групп. </w:t>
            </w:r>
            <w:proofErr w:type="gramStart"/>
            <w:r>
              <w:rPr>
                <w:sz w:val="22"/>
                <w:szCs w:val="22"/>
              </w:rPr>
              <w:t>Сопричастный</w:t>
            </w:r>
            <w:proofErr w:type="gramEnd"/>
            <w:r>
              <w:rPr>
                <w:sz w:val="22"/>
                <w:szCs w:val="22"/>
              </w:rPr>
              <w:t xml:space="preserve"> к сохранению, преумножению и трансляции культурных традиций и ценностей многонационального российского государства.</w:t>
            </w:r>
          </w:p>
        </w:tc>
        <w:tc>
          <w:tcPr>
            <w:tcW w:w="1561" w:type="dxa"/>
            <w:tcBorders>
              <w:top w:val="single" w:sz="4" w:space="0" w:color="000000"/>
              <w:left w:val="single" w:sz="4" w:space="0" w:color="000000"/>
              <w:bottom w:val="single" w:sz="4" w:space="0" w:color="000000"/>
              <w:right w:val="single" w:sz="4" w:space="0" w:color="000000"/>
            </w:tcBorders>
            <w:hideMark/>
          </w:tcPr>
          <w:p w:rsidR="00024193" w:rsidRDefault="00024193">
            <w:pPr>
              <w:suppressAutoHyphens/>
              <w:snapToGrid w:val="0"/>
              <w:rPr>
                <w:sz w:val="22"/>
                <w:szCs w:val="22"/>
                <w:lang w:eastAsia="zh-CN"/>
              </w:rPr>
            </w:pPr>
            <w:r>
              <w:rPr>
                <w:sz w:val="22"/>
                <w:szCs w:val="22"/>
              </w:rPr>
              <w:lastRenderedPageBreak/>
              <w:t xml:space="preserve">Тестирование; индивидуальные задания по </w:t>
            </w:r>
            <w:r>
              <w:rPr>
                <w:sz w:val="22"/>
                <w:szCs w:val="22"/>
              </w:rPr>
              <w:lastRenderedPageBreak/>
              <w:t>чтению и анализу стихов советских писателей</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lastRenderedPageBreak/>
              <w:t>-</w:t>
            </w:r>
            <w:r>
              <w:t xml:space="preserve"> </w:t>
            </w:r>
            <w:r>
              <w:rPr>
                <w:sz w:val="22"/>
                <w:szCs w:val="22"/>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04.</w:t>
            </w:r>
            <w:r>
              <w:rPr>
                <w:sz w:val="22"/>
                <w:szCs w:val="22"/>
              </w:rPr>
              <w:tab/>
              <w:t>Эффективно взаимодействовать и работать в коллективе и команде</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napToGrid w:val="0"/>
              <w:rPr>
                <w:sz w:val="22"/>
                <w:szCs w:val="22"/>
                <w:lang w:eastAsia="zh-CN"/>
              </w:rPr>
            </w:pPr>
            <w:r>
              <w:rPr>
                <w:sz w:val="22"/>
                <w:szCs w:val="22"/>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024193" w:rsidRDefault="00024193">
            <w:pPr>
              <w:suppressAutoHyphens/>
              <w:snapToGrid w:val="0"/>
              <w:rPr>
                <w:sz w:val="22"/>
                <w:szCs w:val="22"/>
                <w:lang w:eastAsia="zh-CN"/>
              </w:rPr>
            </w:pPr>
            <w:r>
              <w:rPr>
                <w:sz w:val="22"/>
                <w:szCs w:val="22"/>
              </w:rPr>
              <w:t xml:space="preserve">ЛР 5Проявляющий и </w:t>
            </w:r>
            <w:proofErr w:type="gramStart"/>
            <w:r>
              <w:rPr>
                <w:sz w:val="22"/>
                <w:szCs w:val="22"/>
              </w:rPr>
              <w:t>демонстрирующий</w:t>
            </w:r>
            <w:proofErr w:type="gramEnd"/>
            <w:r>
              <w:rPr>
                <w:sz w:val="22"/>
                <w:szCs w:val="22"/>
              </w:rPr>
              <w:t xml:space="preserve">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tc>
        <w:tc>
          <w:tcPr>
            <w:tcW w:w="1561" w:type="dxa"/>
            <w:tcBorders>
              <w:top w:val="single" w:sz="4" w:space="0" w:color="000000"/>
              <w:left w:val="single" w:sz="4" w:space="0" w:color="000000"/>
              <w:bottom w:val="single" w:sz="4" w:space="0" w:color="000000"/>
              <w:right w:val="single" w:sz="4" w:space="0" w:color="000000"/>
            </w:tcBorders>
            <w:hideMark/>
          </w:tcPr>
          <w:p w:rsidR="00024193" w:rsidRDefault="00024193">
            <w:pPr>
              <w:suppressAutoHyphens/>
              <w:snapToGrid w:val="0"/>
              <w:rPr>
                <w:sz w:val="22"/>
                <w:szCs w:val="22"/>
                <w:lang w:eastAsia="zh-CN"/>
              </w:rPr>
            </w:pPr>
            <w:r>
              <w:rPr>
                <w:sz w:val="22"/>
                <w:szCs w:val="22"/>
              </w:rPr>
              <w:t xml:space="preserve">Письменная работа в форме реферата «Мои земляки в годы </w:t>
            </w:r>
            <w:proofErr w:type="spellStart"/>
            <w:r>
              <w:rPr>
                <w:sz w:val="22"/>
                <w:szCs w:val="22"/>
              </w:rPr>
              <w:t>ВОв</w:t>
            </w:r>
            <w:proofErr w:type="spellEnd"/>
            <w:r>
              <w:rPr>
                <w:sz w:val="22"/>
                <w:szCs w:val="22"/>
              </w:rPr>
              <w:t>» практические занятия;</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napToGrid w:val="0"/>
              <w:spacing w:line="216" w:lineRule="auto"/>
              <w:jc w:val="both"/>
              <w:rPr>
                <w:sz w:val="22"/>
                <w:szCs w:val="22"/>
                <w:lang w:eastAsia="zh-CN"/>
              </w:rPr>
            </w:pPr>
            <w:r>
              <w:rPr>
                <w:sz w:val="22"/>
                <w:szCs w:val="22"/>
              </w:rPr>
              <w:t>эстетическое отношение к миру;</w:t>
            </w:r>
          </w:p>
          <w:p w:rsidR="00024193" w:rsidRDefault="00024193">
            <w:pPr>
              <w:tabs>
                <w:tab w:val="left" w:pos="567"/>
              </w:tabs>
              <w:suppressAutoHyphens/>
              <w:snapToGrid w:val="0"/>
              <w:spacing w:line="216" w:lineRule="auto"/>
              <w:jc w:val="both"/>
              <w:rPr>
                <w:sz w:val="22"/>
                <w:szCs w:val="22"/>
                <w:lang w:eastAsia="zh-CN"/>
              </w:rPr>
            </w:pPr>
            <w:r>
              <w:rPr>
                <w:sz w:val="22"/>
                <w:szCs w:val="22"/>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06. </w:t>
            </w:r>
            <w:r>
              <w:rPr>
                <w:sz w:val="22"/>
                <w:szCs w:val="22"/>
              </w:rPr>
              <w:tab/>
              <w:t xml:space="preserve">. </w:t>
            </w:r>
            <w:r>
              <w:rPr>
                <w:sz w:val="22"/>
                <w:szCs w:val="22"/>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Самостоятельная работа с художественными текстами («Олеся» Куприн, «Холодная осень» Бунин» и другими источниками; тестирование; практические занятия;</w:t>
            </w:r>
          </w:p>
        </w:tc>
      </w:tr>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tabs>
                <w:tab w:val="left" w:pos="567"/>
              </w:tabs>
              <w:suppressAutoHyphens/>
              <w:snapToGrid w:val="0"/>
              <w:spacing w:line="216" w:lineRule="auto"/>
              <w:jc w:val="both"/>
              <w:rPr>
                <w:sz w:val="22"/>
                <w:szCs w:val="22"/>
                <w:lang w:eastAsia="zh-CN"/>
              </w:rPr>
            </w:pPr>
          </w:p>
        </w:tc>
        <w:tc>
          <w:tcPr>
            <w:tcW w:w="3687" w:type="dxa"/>
            <w:tcBorders>
              <w:top w:val="single" w:sz="4" w:space="0" w:color="000000"/>
              <w:left w:val="single" w:sz="4" w:space="0" w:color="000000"/>
              <w:bottom w:val="single" w:sz="4" w:space="0" w:color="000000"/>
              <w:right w:val="nil"/>
            </w:tcBorders>
          </w:tcPr>
          <w:p w:rsidR="00024193" w:rsidRDefault="00024193">
            <w:pPr>
              <w:suppressAutoHyphens/>
              <w:snapToGrid w:val="0"/>
              <w:rPr>
                <w:sz w:val="22"/>
                <w:szCs w:val="22"/>
                <w:lang w:eastAsia="zh-CN"/>
              </w:rPr>
            </w:pPr>
          </w:p>
        </w:tc>
        <w:tc>
          <w:tcPr>
            <w:tcW w:w="3826" w:type="dxa"/>
            <w:tcBorders>
              <w:top w:val="single" w:sz="4" w:space="0" w:color="000000"/>
              <w:left w:val="single" w:sz="4" w:space="0" w:color="000000"/>
              <w:bottom w:val="single" w:sz="4" w:space="0" w:color="000000"/>
              <w:right w:val="nil"/>
            </w:tcBorders>
          </w:tcPr>
          <w:p w:rsidR="00024193" w:rsidRDefault="00024193">
            <w:pPr>
              <w:suppressAutoHyphens/>
              <w:snapToGrid w:val="0"/>
              <w:rPr>
                <w:sz w:val="22"/>
                <w:szCs w:val="22"/>
                <w:lang w:eastAsia="zh-CN"/>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024193" w:rsidRDefault="00024193">
            <w:pPr>
              <w:suppressAutoHyphens/>
              <w:snapToGrid w:val="0"/>
              <w:rPr>
                <w:sz w:val="22"/>
                <w:szCs w:val="22"/>
                <w:lang w:eastAsia="zh-CN"/>
              </w:rPr>
            </w:pP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 использование для решения познавательных и коммуникативных задач различных источников информации (словарей, энциклопедий, </w:t>
            </w:r>
            <w:proofErr w:type="spellStart"/>
            <w:r>
              <w:rPr>
                <w:sz w:val="22"/>
                <w:szCs w:val="22"/>
              </w:rPr>
              <w:t>интернет-ресурсов</w:t>
            </w:r>
            <w:proofErr w:type="spellEnd"/>
            <w:r>
              <w:rPr>
                <w:sz w:val="22"/>
                <w:szCs w:val="22"/>
              </w:rPr>
              <w:t xml:space="preserve"> и др.);</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05.</w:t>
            </w:r>
            <w:r>
              <w:rPr>
                <w:sz w:val="22"/>
                <w:szCs w:val="22"/>
              </w:rPr>
              <w:tab/>
              <w:t xml:space="preserve"> Осуществлять устную и письменную коммуникацию на </w:t>
            </w:r>
            <w:proofErr w:type="gramStart"/>
            <w:r>
              <w:rPr>
                <w:sz w:val="22"/>
                <w:szCs w:val="22"/>
              </w:rPr>
              <w:t>государственном</w:t>
            </w:r>
            <w:proofErr w:type="gramEnd"/>
            <w:r>
              <w:rPr>
                <w:sz w:val="22"/>
                <w:szCs w:val="22"/>
              </w:rPr>
              <w:t xml:space="preserve"> </w:t>
            </w:r>
            <w:proofErr w:type="spellStart"/>
            <w:r>
              <w:rPr>
                <w:sz w:val="22"/>
                <w:szCs w:val="22"/>
              </w:rPr>
              <w:t>языкеРФ</w:t>
            </w:r>
            <w:proofErr w:type="spellEnd"/>
            <w:r>
              <w:rPr>
                <w:sz w:val="22"/>
                <w:szCs w:val="22"/>
              </w:rPr>
              <w:t xml:space="preserve"> с учетом особенностей социального и 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tcPr>
          <w:p w:rsidR="00024193" w:rsidRDefault="00024193">
            <w:pPr>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p w:rsidR="00024193" w:rsidRDefault="00024193">
            <w:pPr>
              <w:suppressAutoHyphens/>
              <w:snapToGrid w:val="0"/>
              <w:rPr>
                <w:sz w:val="22"/>
                <w:szCs w:val="22"/>
                <w:lang w:eastAsia="zh-CN"/>
              </w:rPr>
            </w:pP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proofErr w:type="gramStart"/>
            <w:r>
              <w:rPr>
                <w:sz w:val="22"/>
                <w:szCs w:val="22"/>
              </w:rPr>
              <w:t>Защита проекта «Герои Вов); выборочный пересказ; художественный пересказ; тестирование; проверочные работы;</w:t>
            </w:r>
            <w:proofErr w:type="gramEnd"/>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napToGrid w:val="0"/>
              <w:spacing w:line="216" w:lineRule="auto"/>
              <w:jc w:val="both"/>
              <w:rPr>
                <w:sz w:val="22"/>
                <w:szCs w:val="22"/>
                <w:lang w:eastAsia="zh-CN"/>
              </w:rPr>
            </w:pPr>
            <w:proofErr w:type="spellStart"/>
            <w:r>
              <w:rPr>
                <w:sz w:val="22"/>
                <w:szCs w:val="22"/>
              </w:rPr>
              <w:t>метапредметных</w:t>
            </w:r>
            <w:proofErr w:type="spellEnd"/>
            <w:r>
              <w:rPr>
                <w:sz w:val="22"/>
                <w:szCs w:val="22"/>
              </w:rPr>
              <w:t>:</w:t>
            </w:r>
          </w:p>
          <w:p w:rsidR="00024193" w:rsidRDefault="00024193">
            <w:pPr>
              <w:tabs>
                <w:tab w:val="left" w:pos="567"/>
              </w:tabs>
              <w:suppressAutoHyphens/>
              <w:snapToGrid w:val="0"/>
              <w:spacing w:line="216" w:lineRule="auto"/>
              <w:jc w:val="both"/>
              <w:rPr>
                <w:sz w:val="22"/>
                <w:szCs w:val="22"/>
                <w:lang w:eastAsia="zh-CN"/>
              </w:rPr>
            </w:pPr>
            <w:r>
              <w:rPr>
                <w:sz w:val="22"/>
                <w:szCs w:val="22"/>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05.</w:t>
            </w:r>
            <w:r>
              <w:rPr>
                <w:sz w:val="22"/>
                <w:szCs w:val="22"/>
              </w:rPr>
              <w:tab/>
              <w:t xml:space="preserve"> Осуществлять устную и письменную коммуникацию на </w:t>
            </w:r>
            <w:proofErr w:type="gramStart"/>
            <w:r>
              <w:rPr>
                <w:sz w:val="22"/>
                <w:szCs w:val="22"/>
              </w:rPr>
              <w:t>государственном</w:t>
            </w:r>
            <w:proofErr w:type="gramEnd"/>
            <w:r>
              <w:rPr>
                <w:sz w:val="22"/>
                <w:szCs w:val="22"/>
              </w:rPr>
              <w:t xml:space="preserve"> </w:t>
            </w:r>
            <w:proofErr w:type="spellStart"/>
            <w:r>
              <w:rPr>
                <w:sz w:val="22"/>
                <w:szCs w:val="22"/>
              </w:rPr>
              <w:t>языкеРФ</w:t>
            </w:r>
            <w:proofErr w:type="spellEnd"/>
            <w:r>
              <w:rPr>
                <w:sz w:val="22"/>
                <w:szCs w:val="22"/>
              </w:rPr>
              <w:t xml:space="preserve"> с учетом особенностей социального и 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12Принимающий семейные ценности, </w:t>
            </w:r>
            <w:proofErr w:type="gramStart"/>
            <w:r>
              <w:rPr>
                <w:sz w:val="22"/>
                <w:szCs w:val="22"/>
              </w:rPr>
              <w:t>готовый</w:t>
            </w:r>
            <w:proofErr w:type="gramEnd"/>
            <w:r>
              <w:rPr>
                <w:sz w:val="22"/>
                <w:szCs w:val="22"/>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Практические занятия; индивидуальные задания  на тему «Семья в романе-эпопее «Война и мир»</w:t>
            </w:r>
            <w:proofErr w:type="gramStart"/>
            <w:r>
              <w:rPr>
                <w:sz w:val="22"/>
                <w:szCs w:val="22"/>
              </w:rPr>
              <w:t>.</w:t>
            </w:r>
            <w:proofErr w:type="gramEnd"/>
            <w:r>
              <w:rPr>
                <w:sz w:val="22"/>
                <w:szCs w:val="22"/>
              </w:rPr>
              <w:t xml:space="preserve"> </w:t>
            </w:r>
            <w:proofErr w:type="gramStart"/>
            <w:r>
              <w:rPr>
                <w:sz w:val="22"/>
                <w:szCs w:val="22"/>
              </w:rPr>
              <w:t>к</w:t>
            </w:r>
            <w:proofErr w:type="gramEnd"/>
            <w:r>
              <w:rPr>
                <w:sz w:val="22"/>
                <w:szCs w:val="22"/>
              </w:rPr>
              <w:t>онтрольная работа;</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умение самостоятельно </w:t>
            </w:r>
            <w:r>
              <w:rPr>
                <w:sz w:val="22"/>
                <w:szCs w:val="22"/>
              </w:rPr>
              <w:lastRenderedPageBreak/>
              <w:t>организовывать собственную деятельность, оценивать ее, определять сферу своих интересов;</w:t>
            </w:r>
          </w:p>
        </w:tc>
        <w:tc>
          <w:tcPr>
            <w:tcW w:w="3687" w:type="dxa"/>
            <w:tcBorders>
              <w:top w:val="single" w:sz="4" w:space="0" w:color="000000"/>
              <w:left w:val="single" w:sz="4" w:space="0" w:color="000000"/>
              <w:bottom w:val="single" w:sz="4" w:space="0" w:color="000000"/>
              <w:right w:val="nil"/>
            </w:tcBorders>
          </w:tcPr>
          <w:p w:rsidR="00024193" w:rsidRDefault="00024193">
            <w:pPr>
              <w:suppressAutoHyphens/>
              <w:snapToGrid w:val="0"/>
              <w:rPr>
                <w:sz w:val="22"/>
                <w:szCs w:val="22"/>
                <w:lang w:eastAsia="zh-CN"/>
              </w:rPr>
            </w:pP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w:t>
            </w:r>
            <w:r>
              <w:t>ЛР 7</w:t>
            </w:r>
            <w:r>
              <w:rPr>
                <w:sz w:val="22"/>
                <w:szCs w:val="22"/>
              </w:rPr>
              <w:t xml:space="preserve">Осознающий приоритетную </w:t>
            </w:r>
            <w:r>
              <w:rPr>
                <w:sz w:val="22"/>
                <w:szCs w:val="22"/>
              </w:rPr>
              <w:lastRenderedPageBreak/>
              <w:t xml:space="preserve">ценность личности человека; </w:t>
            </w:r>
            <w:proofErr w:type="gramStart"/>
            <w:r>
              <w:rPr>
                <w:sz w:val="22"/>
                <w:szCs w:val="22"/>
              </w:rPr>
              <w:t>уважающий</w:t>
            </w:r>
            <w:proofErr w:type="gramEnd"/>
            <w:r>
              <w:rPr>
                <w:sz w:val="22"/>
                <w:szCs w:val="22"/>
              </w:rPr>
              <w:t xml:space="preserve"> собственную и чужую уникальность в различных ситуациях, во всех формах и видах деятельности</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lastRenderedPageBreak/>
              <w:t xml:space="preserve">Практические </w:t>
            </w:r>
            <w:r>
              <w:rPr>
                <w:sz w:val="22"/>
                <w:szCs w:val="22"/>
              </w:rPr>
              <w:lastRenderedPageBreak/>
              <w:t>занятия; контрольная работа; тестирование по рассказам Горького</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lastRenderedPageBreak/>
              <w:t xml:space="preserve"> −− умение работать с разными источниками информации, находить ее, анализировать, использовать в самостоятельной деятельности;</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05.</w:t>
            </w:r>
            <w:r>
              <w:rPr>
                <w:sz w:val="22"/>
                <w:szCs w:val="22"/>
              </w:rPr>
              <w:tab/>
              <w:t xml:space="preserve"> Осуществлять устную и письменную коммуникацию на государственном языке </w:t>
            </w:r>
            <w:proofErr w:type="spellStart"/>
            <w:r>
              <w:rPr>
                <w:sz w:val="22"/>
                <w:szCs w:val="22"/>
              </w:rPr>
              <w:t>РФс</w:t>
            </w:r>
            <w:proofErr w:type="spellEnd"/>
            <w:r>
              <w:rPr>
                <w:sz w:val="22"/>
                <w:szCs w:val="22"/>
              </w:rPr>
              <w:t xml:space="preserve"> учетом особенностей социального и 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Практические занятия по чтению стихов Есенина, Блока, Цветаевой, Ахматовой</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09Ползоваться профессиональной документацией на государственном и иностранных языках</w:t>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Практические занятия; индивидуальные задания;</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napToGrid w:val="0"/>
              <w:spacing w:line="216" w:lineRule="auto"/>
              <w:jc w:val="both"/>
              <w:rPr>
                <w:sz w:val="22"/>
                <w:szCs w:val="22"/>
                <w:lang w:eastAsia="zh-CN"/>
              </w:rPr>
            </w:pPr>
            <w:r>
              <w:rPr>
                <w:sz w:val="22"/>
                <w:szCs w:val="22"/>
              </w:rPr>
              <w:t xml:space="preserve"> • предметных:</w:t>
            </w:r>
          </w:p>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w:t>
            </w:r>
            <w:proofErr w:type="spellStart"/>
            <w:r>
              <w:rPr>
                <w:sz w:val="22"/>
                <w:szCs w:val="22"/>
              </w:rPr>
              <w:t>сформированность</w:t>
            </w:r>
            <w:proofErr w:type="spellEnd"/>
            <w:r>
              <w:rPr>
                <w:sz w:val="22"/>
                <w:szCs w:val="22"/>
              </w:rPr>
              <w:t xml:space="preserve"> устойчивого интереса к чтению как средству познания других культур, уважительного отношения к ним;</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05.</w:t>
            </w:r>
            <w:r>
              <w:rPr>
                <w:sz w:val="22"/>
                <w:szCs w:val="22"/>
              </w:rPr>
              <w:tab/>
              <w:t xml:space="preserve"> Осуществлять устную и письменную коммуникацию на </w:t>
            </w:r>
            <w:proofErr w:type="gramStart"/>
            <w:r>
              <w:rPr>
                <w:sz w:val="22"/>
                <w:szCs w:val="22"/>
              </w:rPr>
              <w:t>государственном</w:t>
            </w:r>
            <w:proofErr w:type="gramEnd"/>
            <w:r>
              <w:rPr>
                <w:sz w:val="22"/>
                <w:szCs w:val="22"/>
              </w:rPr>
              <w:t xml:space="preserve"> </w:t>
            </w:r>
            <w:proofErr w:type="spellStart"/>
            <w:r>
              <w:rPr>
                <w:sz w:val="22"/>
                <w:szCs w:val="22"/>
              </w:rPr>
              <w:t>языкеРФ</w:t>
            </w:r>
            <w:proofErr w:type="spellEnd"/>
            <w:r>
              <w:rPr>
                <w:sz w:val="22"/>
                <w:szCs w:val="22"/>
              </w:rPr>
              <w:t xml:space="preserve">  с учетом особенностей социального и 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napToGrid w:val="0"/>
              <w:rPr>
                <w:sz w:val="22"/>
                <w:szCs w:val="22"/>
                <w:lang w:eastAsia="zh-CN"/>
              </w:rPr>
            </w:pPr>
            <w:r>
              <w:rPr>
                <w:sz w:val="22"/>
                <w:szCs w:val="22"/>
              </w:rPr>
              <w:t xml:space="preserve">ЛР 4Проявляющий и </w:t>
            </w:r>
            <w:proofErr w:type="gramStart"/>
            <w:r>
              <w:rPr>
                <w:sz w:val="22"/>
                <w:szCs w:val="22"/>
              </w:rPr>
              <w:t>демонстрирующий</w:t>
            </w:r>
            <w:proofErr w:type="gramEnd"/>
            <w:r>
              <w:rPr>
                <w:sz w:val="22"/>
                <w:szCs w:val="22"/>
              </w:rPr>
              <w:t xml:space="preserve">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p w:rsidR="00024193" w:rsidRDefault="00024193">
            <w:pPr>
              <w:suppressAutoHyphens/>
              <w:snapToGrid w:val="0"/>
              <w:rPr>
                <w:sz w:val="22"/>
                <w:szCs w:val="22"/>
                <w:lang w:eastAsia="zh-CN"/>
              </w:rPr>
            </w:pPr>
            <w:r>
              <w:rPr>
                <w:sz w:val="22"/>
                <w:szCs w:val="22"/>
              </w:rPr>
              <w:t>ЛР 12Принимающий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Практические занятия;</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 </w:t>
            </w:r>
            <w:proofErr w:type="spellStart"/>
            <w:r>
              <w:rPr>
                <w:sz w:val="22"/>
                <w:szCs w:val="22"/>
              </w:rPr>
              <w:t>сформированность</w:t>
            </w:r>
            <w:proofErr w:type="spellEnd"/>
            <w:r>
              <w:rPr>
                <w:sz w:val="22"/>
                <w:szCs w:val="22"/>
              </w:rPr>
              <w:t xml:space="preserve"> навыков различных видов анализа литературных произведений;</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09Ползоваться профессиональной документацией на государственном и иностранных языках</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Практические занятия;</w:t>
            </w:r>
          </w:p>
        </w:tc>
      </w:tr>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tabs>
                <w:tab w:val="left" w:pos="567"/>
              </w:tabs>
              <w:snapToGrid w:val="0"/>
              <w:spacing w:line="216" w:lineRule="auto"/>
              <w:jc w:val="both"/>
              <w:rPr>
                <w:sz w:val="22"/>
                <w:szCs w:val="22"/>
                <w:lang w:eastAsia="zh-CN"/>
              </w:rPr>
            </w:pPr>
            <w:r>
              <w:rPr>
                <w:sz w:val="22"/>
                <w:szCs w:val="22"/>
              </w:rPr>
              <w:t xml:space="preserve"> −− владение навыками самоанализа и самооценки на основе наблюдений за собственной речью;</w:t>
            </w:r>
          </w:p>
          <w:p w:rsidR="00024193" w:rsidRDefault="00024193">
            <w:pPr>
              <w:tabs>
                <w:tab w:val="left" w:pos="567"/>
              </w:tabs>
              <w:suppressAutoHyphens/>
              <w:snapToGrid w:val="0"/>
              <w:spacing w:line="216" w:lineRule="auto"/>
              <w:jc w:val="both"/>
              <w:rPr>
                <w:sz w:val="22"/>
                <w:szCs w:val="22"/>
                <w:lang w:eastAsia="zh-CN"/>
              </w:rPr>
            </w:pP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05.</w:t>
            </w:r>
            <w:r>
              <w:rPr>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napToGrid w:val="0"/>
              <w:rPr>
                <w:sz w:val="22"/>
                <w:szCs w:val="22"/>
                <w:lang w:eastAsia="zh-CN"/>
              </w:rPr>
            </w:pPr>
            <w:r>
              <w:rPr>
                <w:sz w:val="22"/>
                <w:szCs w:val="22"/>
              </w:rPr>
              <w:t xml:space="preserve">ЛР45Проявляющий и </w:t>
            </w:r>
            <w:proofErr w:type="gramStart"/>
            <w:r>
              <w:rPr>
                <w:sz w:val="22"/>
                <w:szCs w:val="22"/>
              </w:rPr>
              <w:t>демонстрирующий</w:t>
            </w:r>
            <w:proofErr w:type="gramEnd"/>
            <w:r>
              <w:rPr>
                <w:sz w:val="22"/>
                <w:szCs w:val="22"/>
              </w:rPr>
              <w:t xml:space="preserve">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p w:rsidR="00024193" w:rsidRDefault="00024193">
            <w:pPr>
              <w:snapToGrid w:val="0"/>
              <w:rPr>
                <w:sz w:val="22"/>
                <w:szCs w:val="22"/>
              </w:rPr>
            </w:pPr>
            <w:r>
              <w:rPr>
                <w:sz w:val="22"/>
                <w:szCs w:val="22"/>
              </w:rPr>
              <w:t xml:space="preserve">ЛР 12Принимающий семейные ценности, </w:t>
            </w:r>
            <w:proofErr w:type="gramStart"/>
            <w:r>
              <w:rPr>
                <w:sz w:val="22"/>
                <w:szCs w:val="22"/>
              </w:rPr>
              <w:t>готовый</w:t>
            </w:r>
            <w:proofErr w:type="gramEnd"/>
            <w:r>
              <w:rPr>
                <w:sz w:val="22"/>
                <w:szCs w:val="22"/>
              </w:rPr>
              <w:t xml:space="preserve"> к созданию семьи и воспитанию детей; </w:t>
            </w:r>
            <w:r>
              <w:rPr>
                <w:sz w:val="22"/>
                <w:szCs w:val="22"/>
              </w:rPr>
              <w:lastRenderedPageBreak/>
              <w:t>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024193" w:rsidRDefault="00024193">
            <w:pPr>
              <w:snapToGrid w:val="0"/>
              <w:rPr>
                <w:sz w:val="22"/>
                <w:szCs w:val="22"/>
              </w:rPr>
            </w:pPr>
            <w:r>
              <w:rPr>
                <w:sz w:val="22"/>
                <w:szCs w:val="22"/>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24193" w:rsidRDefault="00024193">
            <w:pPr>
              <w:snapToGrid w:val="0"/>
              <w:rPr>
                <w:sz w:val="22"/>
                <w:szCs w:val="22"/>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p w:rsidR="00024193" w:rsidRDefault="00024193">
            <w:pPr>
              <w:suppressAutoHyphens/>
              <w:snapToGrid w:val="0"/>
              <w:rPr>
                <w:sz w:val="22"/>
                <w:szCs w:val="22"/>
                <w:lang w:eastAsia="zh-CN"/>
              </w:rPr>
            </w:pPr>
            <w:r>
              <w:rPr>
                <w:sz w:val="22"/>
                <w:szCs w:val="22"/>
              </w:rPr>
              <w:t>ЛР 1Осознающий себя гражданином и защитником великой страны.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lastRenderedPageBreak/>
              <w:t>Практические занятия; беседы, анализ произведений</w:t>
            </w:r>
          </w:p>
        </w:tc>
      </w:tr>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tabs>
                <w:tab w:val="left" w:pos="567"/>
              </w:tabs>
              <w:snapToGrid w:val="0"/>
              <w:spacing w:line="216" w:lineRule="auto"/>
              <w:jc w:val="both"/>
              <w:rPr>
                <w:sz w:val="22"/>
                <w:szCs w:val="22"/>
                <w:lang w:eastAsia="zh-CN"/>
              </w:rPr>
            </w:pPr>
            <w:r>
              <w:rPr>
                <w:sz w:val="22"/>
                <w:szCs w:val="22"/>
              </w:rPr>
              <w:lastRenderedPageBreak/>
              <w:t xml:space="preserve"> −− владение умением анализировать текст с точки зрения наличия в нем явной и скрытой, основной и второстепенной информации;</w:t>
            </w:r>
          </w:p>
          <w:p w:rsidR="00024193" w:rsidRDefault="00024193">
            <w:pPr>
              <w:suppressAutoHyphens/>
              <w:snapToGrid w:val="0"/>
              <w:rPr>
                <w:sz w:val="22"/>
                <w:szCs w:val="22"/>
                <w:lang w:eastAsia="zh-CN"/>
              </w:rPr>
            </w:pP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09Ползоваться профессиональной документацией на государственном и иностранных языках</w:t>
            </w:r>
            <w:r>
              <w:rPr>
                <w:sz w:val="22"/>
                <w:szCs w:val="22"/>
              </w:rPr>
              <w:tab/>
              <w:t xml:space="preserve">. </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napToGrid w:val="0"/>
              <w:rPr>
                <w:sz w:val="22"/>
                <w:szCs w:val="22"/>
                <w:lang w:eastAsia="zh-CN"/>
              </w:rPr>
            </w:pPr>
            <w:r>
              <w:rPr>
                <w:sz w:val="22"/>
                <w:szCs w:val="22"/>
              </w:rPr>
              <w:t xml:space="preserve">ЛР 4Проявляющий и </w:t>
            </w:r>
            <w:proofErr w:type="gramStart"/>
            <w:r>
              <w:rPr>
                <w:sz w:val="22"/>
                <w:szCs w:val="22"/>
              </w:rPr>
              <w:t>демонстрирующий</w:t>
            </w:r>
            <w:proofErr w:type="gramEnd"/>
            <w:r>
              <w:rPr>
                <w:sz w:val="22"/>
                <w:szCs w:val="22"/>
              </w:rPr>
              <w:t xml:space="preserve"> уважение к людям труда, осознающий ценность собственного труда. </w:t>
            </w:r>
            <w:proofErr w:type="gramStart"/>
            <w:r>
              <w:rPr>
                <w:sz w:val="22"/>
                <w:szCs w:val="22"/>
              </w:rPr>
              <w:t>Стремящийся</w:t>
            </w:r>
            <w:proofErr w:type="gramEnd"/>
            <w:r>
              <w:rPr>
                <w:sz w:val="22"/>
                <w:szCs w:val="22"/>
              </w:rPr>
              <w:t xml:space="preserve"> к формированию в сетевой среде личностно и профессионального конструктивного «цифрового следа».</w:t>
            </w:r>
          </w:p>
          <w:p w:rsidR="00024193" w:rsidRDefault="00024193">
            <w:pPr>
              <w:snapToGrid w:val="0"/>
              <w:rPr>
                <w:sz w:val="22"/>
                <w:szCs w:val="22"/>
              </w:rPr>
            </w:pPr>
            <w:r>
              <w:rPr>
                <w:sz w:val="22"/>
                <w:szCs w:val="22"/>
              </w:rPr>
              <w:t xml:space="preserve">ЛР 12Принимающий семейные ценности, </w:t>
            </w:r>
            <w:proofErr w:type="gramStart"/>
            <w:r>
              <w:rPr>
                <w:sz w:val="22"/>
                <w:szCs w:val="22"/>
              </w:rPr>
              <w:t>готовый</w:t>
            </w:r>
            <w:proofErr w:type="gramEnd"/>
            <w:r>
              <w:rPr>
                <w:sz w:val="22"/>
                <w:szCs w:val="22"/>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024193" w:rsidRDefault="00024193">
            <w:pPr>
              <w:snapToGrid w:val="0"/>
              <w:rPr>
                <w:sz w:val="22"/>
                <w:szCs w:val="22"/>
              </w:rPr>
            </w:pPr>
            <w:r>
              <w:rPr>
                <w:sz w:val="22"/>
                <w:szCs w:val="22"/>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24193" w:rsidRDefault="00024193">
            <w:pPr>
              <w:snapToGrid w:val="0"/>
              <w:rPr>
                <w:sz w:val="22"/>
                <w:szCs w:val="22"/>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p w:rsidR="00024193" w:rsidRDefault="00024193">
            <w:pPr>
              <w:suppressAutoHyphens/>
              <w:snapToGrid w:val="0"/>
              <w:rPr>
                <w:sz w:val="22"/>
                <w:szCs w:val="22"/>
                <w:lang w:eastAsia="zh-CN"/>
              </w:rPr>
            </w:pPr>
            <w:r>
              <w:rPr>
                <w:sz w:val="22"/>
                <w:szCs w:val="22"/>
              </w:rPr>
              <w:t>ЛР 1Осознающий себя гражданином и защитником великой страны.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Пересказ содержания, анализ произведений</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владение умением представлять тексты в виде тезисов, конспектов, </w:t>
            </w:r>
            <w:r>
              <w:rPr>
                <w:sz w:val="22"/>
                <w:szCs w:val="22"/>
              </w:rPr>
              <w:lastRenderedPageBreak/>
              <w:t>аннотаций, рефератов, сочинений различных жанров;</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lastRenderedPageBreak/>
              <w:t>ОК</w:t>
            </w:r>
            <w:proofErr w:type="gramEnd"/>
            <w:r>
              <w:rPr>
                <w:sz w:val="22"/>
                <w:szCs w:val="22"/>
              </w:rPr>
              <w:t xml:space="preserve"> 09Ползоваться профессиональной документацией на государственном и иностранных </w:t>
            </w:r>
            <w:r>
              <w:rPr>
                <w:sz w:val="22"/>
                <w:szCs w:val="22"/>
              </w:rPr>
              <w:lastRenderedPageBreak/>
              <w:t>языках</w:t>
            </w:r>
            <w:r>
              <w:rPr>
                <w:sz w:val="22"/>
                <w:szCs w:val="22"/>
              </w:rPr>
              <w:tab/>
              <w:t>.</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lastRenderedPageBreak/>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w:t>
            </w:r>
            <w:r>
              <w:rPr>
                <w:sz w:val="22"/>
                <w:szCs w:val="22"/>
              </w:rPr>
              <w:lastRenderedPageBreak/>
              <w:t>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lastRenderedPageBreak/>
              <w:t>Оформление тезисов, рефератов</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lastRenderedPageBreak/>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3687" w:type="dxa"/>
            <w:tcBorders>
              <w:top w:val="single" w:sz="4" w:space="0" w:color="000000"/>
              <w:left w:val="single" w:sz="4" w:space="0" w:color="000000"/>
              <w:bottom w:val="single" w:sz="4" w:space="0" w:color="000000"/>
              <w:right w:val="nil"/>
            </w:tcBorders>
          </w:tcPr>
          <w:p w:rsidR="00024193" w:rsidRDefault="00024193">
            <w:pPr>
              <w:suppressAutoHyphens/>
              <w:snapToGrid w:val="0"/>
              <w:rPr>
                <w:sz w:val="22"/>
                <w:szCs w:val="22"/>
                <w:lang w:eastAsia="zh-CN"/>
              </w:rPr>
            </w:pP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12Принимающий семейные ценности, </w:t>
            </w:r>
            <w:proofErr w:type="gramStart"/>
            <w:r>
              <w:rPr>
                <w:sz w:val="22"/>
                <w:szCs w:val="22"/>
              </w:rPr>
              <w:t>готовый</w:t>
            </w:r>
            <w:proofErr w:type="gramEnd"/>
            <w:r>
              <w:rPr>
                <w:sz w:val="22"/>
                <w:szCs w:val="22"/>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.устный опрос</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xml:space="preserve">−− </w:t>
            </w:r>
            <w:proofErr w:type="spellStart"/>
            <w:r>
              <w:rPr>
                <w:sz w:val="22"/>
                <w:szCs w:val="22"/>
              </w:rPr>
              <w:t>сформированность</w:t>
            </w:r>
            <w:proofErr w:type="spellEnd"/>
            <w:r>
              <w:rPr>
                <w:sz w:val="22"/>
                <w:szCs w:val="22"/>
              </w:rPr>
              <w:t xml:space="preserve"> умений учитывать исторический, историко-культурный контекст и конте</w:t>
            </w:r>
            <w:proofErr w:type="gramStart"/>
            <w:r>
              <w:rPr>
                <w:sz w:val="22"/>
                <w:szCs w:val="22"/>
              </w:rPr>
              <w:t>кст тв</w:t>
            </w:r>
            <w:proofErr w:type="gramEnd"/>
            <w:r>
              <w:rPr>
                <w:sz w:val="22"/>
                <w:szCs w:val="22"/>
              </w:rPr>
              <w:t>орчества писателя в процессе анализа художественного произведения;</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03.</w:t>
            </w:r>
            <w:r>
              <w:rPr>
                <w:sz w:val="22"/>
                <w:szCs w:val="22"/>
              </w:rPr>
              <w:tab/>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беседы</w:t>
            </w:r>
          </w:p>
        </w:tc>
      </w:tr>
      <w:tr w:rsidR="00024193" w:rsidTr="00024193">
        <w:tc>
          <w:tcPr>
            <w:tcW w:w="2694" w:type="dxa"/>
            <w:tcBorders>
              <w:top w:val="single" w:sz="4" w:space="0" w:color="000000"/>
              <w:left w:val="single" w:sz="4" w:space="0" w:color="000000"/>
              <w:bottom w:val="single" w:sz="4" w:space="0" w:color="000000"/>
              <w:right w:val="nil"/>
            </w:tcBorders>
            <w:vAlign w:val="center"/>
            <w:hideMark/>
          </w:tcPr>
          <w:p w:rsidR="00024193" w:rsidRDefault="00024193">
            <w:pPr>
              <w:tabs>
                <w:tab w:val="left" w:pos="567"/>
              </w:tabs>
              <w:suppressAutoHyphens/>
              <w:snapToGrid w:val="0"/>
              <w:spacing w:line="216" w:lineRule="auto"/>
              <w:jc w:val="both"/>
              <w:rPr>
                <w:sz w:val="22"/>
                <w:szCs w:val="22"/>
                <w:lang w:eastAsia="zh-CN"/>
              </w:rPr>
            </w:pPr>
            <w:r>
              <w:rPr>
                <w:sz w:val="22"/>
                <w:szCs w:val="22"/>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01.</w:t>
            </w:r>
            <w:r>
              <w:rPr>
                <w:sz w:val="22"/>
                <w:szCs w:val="22"/>
              </w:rPr>
              <w:tab/>
              <w:t xml:space="preserve"> Выбирать способы решения задач профессиональной деятельности, применительно к различным контекстам.</w:t>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12Принимающий семейные ценности, </w:t>
            </w:r>
            <w:proofErr w:type="gramStart"/>
            <w:r>
              <w:rPr>
                <w:sz w:val="22"/>
                <w:szCs w:val="22"/>
              </w:rPr>
              <w:t>готовый</w:t>
            </w:r>
            <w:proofErr w:type="gramEnd"/>
            <w:r>
              <w:rPr>
                <w:sz w:val="22"/>
                <w:szCs w:val="22"/>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Беседы, пересказ содержания произведений, анализ</w:t>
            </w:r>
          </w:p>
        </w:tc>
      </w:tr>
      <w:tr w:rsidR="00024193" w:rsidTr="00024193">
        <w:tc>
          <w:tcPr>
            <w:tcW w:w="2694" w:type="dxa"/>
            <w:tcBorders>
              <w:top w:val="single" w:sz="4" w:space="0" w:color="000000"/>
              <w:left w:val="single" w:sz="4" w:space="0" w:color="000000"/>
              <w:bottom w:val="single" w:sz="4" w:space="0" w:color="000000"/>
              <w:right w:val="nil"/>
            </w:tcBorders>
            <w:vAlign w:val="center"/>
          </w:tcPr>
          <w:p w:rsidR="00024193" w:rsidRDefault="00024193">
            <w:pPr>
              <w:tabs>
                <w:tab w:val="left" w:pos="567"/>
              </w:tabs>
              <w:snapToGrid w:val="0"/>
              <w:spacing w:line="216" w:lineRule="auto"/>
              <w:jc w:val="both"/>
              <w:rPr>
                <w:sz w:val="22"/>
                <w:szCs w:val="22"/>
                <w:lang w:eastAsia="zh-CN"/>
              </w:rPr>
            </w:pPr>
            <w:r>
              <w:rPr>
                <w:sz w:val="22"/>
                <w:szCs w:val="22"/>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024193" w:rsidRDefault="00024193">
            <w:pPr>
              <w:tabs>
                <w:tab w:val="left" w:pos="567"/>
              </w:tabs>
              <w:snapToGrid w:val="0"/>
              <w:spacing w:line="216" w:lineRule="auto"/>
              <w:jc w:val="both"/>
              <w:rPr>
                <w:sz w:val="22"/>
                <w:szCs w:val="22"/>
              </w:rPr>
            </w:pPr>
            <w:r>
              <w:rPr>
                <w:sz w:val="22"/>
                <w:szCs w:val="22"/>
              </w:rPr>
              <w:t xml:space="preserve">−− </w:t>
            </w:r>
            <w:proofErr w:type="spellStart"/>
            <w:r>
              <w:rPr>
                <w:sz w:val="22"/>
                <w:szCs w:val="22"/>
              </w:rPr>
              <w:t>сформированность</w:t>
            </w:r>
            <w:proofErr w:type="spellEnd"/>
            <w:r>
              <w:rPr>
                <w:sz w:val="22"/>
                <w:szCs w:val="22"/>
              </w:rPr>
              <w:t xml:space="preserve"> представлений о системе стилей языка художественной литературы.</w:t>
            </w:r>
          </w:p>
          <w:p w:rsidR="00024193" w:rsidRDefault="00024193">
            <w:pPr>
              <w:tabs>
                <w:tab w:val="left" w:pos="567"/>
              </w:tabs>
              <w:snapToGrid w:val="0"/>
              <w:spacing w:line="216" w:lineRule="auto"/>
              <w:jc w:val="both"/>
              <w:rPr>
                <w:sz w:val="22"/>
                <w:szCs w:val="22"/>
              </w:rPr>
            </w:pPr>
          </w:p>
          <w:p w:rsidR="00024193" w:rsidRDefault="00024193">
            <w:pPr>
              <w:tabs>
                <w:tab w:val="left" w:pos="567"/>
              </w:tabs>
              <w:suppressAutoHyphens/>
              <w:snapToGrid w:val="0"/>
              <w:spacing w:line="216" w:lineRule="auto"/>
              <w:jc w:val="both"/>
              <w:rPr>
                <w:sz w:val="22"/>
                <w:szCs w:val="22"/>
                <w:lang w:eastAsia="zh-CN"/>
              </w:rPr>
            </w:pPr>
          </w:p>
        </w:tc>
        <w:tc>
          <w:tcPr>
            <w:tcW w:w="3687"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proofErr w:type="gramStart"/>
            <w:r>
              <w:rPr>
                <w:sz w:val="22"/>
                <w:szCs w:val="22"/>
              </w:rPr>
              <w:t>ОК</w:t>
            </w:r>
            <w:proofErr w:type="gramEnd"/>
            <w:r>
              <w:rPr>
                <w:sz w:val="22"/>
                <w:szCs w:val="22"/>
              </w:rPr>
              <w:t xml:space="preserve"> 02. </w:t>
            </w:r>
            <w:r>
              <w:rPr>
                <w:sz w:val="22"/>
                <w:szCs w:val="22"/>
              </w:rPr>
              <w:tab/>
              <w:t>Осуществлять поиск, анализ и интерпретацию информации, необходимой для выполнения задач профессиональной деятельности.</w:t>
            </w:r>
            <w:r>
              <w:rPr>
                <w:sz w:val="22"/>
                <w:szCs w:val="22"/>
              </w:rPr>
              <w:tab/>
            </w:r>
          </w:p>
        </w:tc>
        <w:tc>
          <w:tcPr>
            <w:tcW w:w="3826" w:type="dxa"/>
            <w:tcBorders>
              <w:top w:val="single" w:sz="4" w:space="0" w:color="000000"/>
              <w:left w:val="single" w:sz="4" w:space="0" w:color="000000"/>
              <w:bottom w:val="single" w:sz="4" w:space="0" w:color="000000"/>
              <w:right w:val="nil"/>
            </w:tcBorders>
            <w:hideMark/>
          </w:tcPr>
          <w:p w:rsidR="00024193" w:rsidRDefault="00024193">
            <w:pPr>
              <w:suppressAutoHyphens/>
              <w:snapToGrid w:val="0"/>
              <w:rPr>
                <w:sz w:val="22"/>
                <w:szCs w:val="22"/>
                <w:lang w:eastAsia="zh-CN"/>
              </w:rPr>
            </w:pPr>
            <w:r>
              <w:rPr>
                <w:sz w:val="22"/>
                <w:szCs w:val="22"/>
              </w:rPr>
              <w:t xml:space="preserve">ЛР 11Проявляющий уважение к эстетическим ценностям, </w:t>
            </w:r>
            <w:proofErr w:type="gramStart"/>
            <w:r>
              <w:rPr>
                <w:sz w:val="22"/>
                <w:szCs w:val="22"/>
              </w:rPr>
              <w:t>обладающий</w:t>
            </w:r>
            <w:proofErr w:type="gramEnd"/>
            <w:r>
              <w:rPr>
                <w:sz w:val="22"/>
                <w:szCs w:val="22"/>
              </w:rPr>
              <w:t xml:space="preserve"> основами эстетической культуры</w:t>
            </w:r>
          </w:p>
        </w:tc>
        <w:tc>
          <w:tcPr>
            <w:tcW w:w="1561" w:type="dxa"/>
            <w:tcBorders>
              <w:top w:val="single" w:sz="4" w:space="0" w:color="000000"/>
              <w:left w:val="single" w:sz="4" w:space="0" w:color="000000"/>
              <w:bottom w:val="single" w:sz="4" w:space="0" w:color="000000"/>
              <w:right w:val="single" w:sz="4" w:space="0" w:color="000000"/>
            </w:tcBorders>
            <w:vAlign w:val="center"/>
            <w:hideMark/>
          </w:tcPr>
          <w:p w:rsidR="00024193" w:rsidRDefault="00024193">
            <w:pPr>
              <w:suppressAutoHyphens/>
              <w:snapToGrid w:val="0"/>
              <w:rPr>
                <w:sz w:val="22"/>
                <w:szCs w:val="22"/>
                <w:lang w:eastAsia="zh-CN"/>
              </w:rPr>
            </w:pPr>
            <w:r>
              <w:rPr>
                <w:sz w:val="22"/>
                <w:szCs w:val="22"/>
              </w:rPr>
              <w:t>Беседы, анализ содержания произведений</w:t>
            </w:r>
          </w:p>
        </w:tc>
      </w:tr>
    </w:tbl>
    <w:p w:rsidR="00EF2C34" w:rsidRPr="00EF2C34" w:rsidRDefault="00EF2C34" w:rsidP="00EF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w:t>
      </w:r>
      <w:r w:rsidRPr="00DE58B1">
        <w:rPr>
          <w:bCs/>
          <w:sz w:val="28"/>
          <w:szCs w:val="28"/>
        </w:rPr>
        <w:lastRenderedPageBreak/>
        <w:t xml:space="preserve">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lastRenderedPageBreak/>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 xml:space="preserve">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w:t>
      </w:r>
      <w:r w:rsidRPr="00DE58B1">
        <w:rPr>
          <w:rFonts w:eastAsia="Symbol"/>
          <w:bCs/>
          <w:sz w:val="28"/>
          <w:szCs w:val="28"/>
          <w:lang w:eastAsia="en-US"/>
        </w:rPr>
        <w:lastRenderedPageBreak/>
        <w:t>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w:t>
      </w:r>
      <w:r w:rsidRPr="00DE58B1">
        <w:rPr>
          <w:color w:val="000000"/>
          <w:sz w:val="28"/>
          <w:szCs w:val="28"/>
        </w:rPr>
        <w:lastRenderedPageBreak/>
        <w:t xml:space="preserve">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lastRenderedPageBreak/>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lastRenderedPageBreak/>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lastRenderedPageBreak/>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B83" w:rsidRDefault="00F56B83" w:rsidP="007545B9">
      <w:r>
        <w:separator/>
      </w:r>
    </w:p>
  </w:endnote>
  <w:endnote w:type="continuationSeparator" w:id="0">
    <w:p w:rsidR="00F56B83" w:rsidRDefault="00F56B8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B83" w:rsidRDefault="00F56B83" w:rsidP="007545B9">
      <w:r>
        <w:separator/>
      </w:r>
    </w:p>
  </w:footnote>
  <w:footnote w:type="continuationSeparator" w:id="0">
    <w:p w:rsidR="00F56B83" w:rsidRDefault="00F56B8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6BFF"/>
    <w:rsid w:val="003B397E"/>
    <w:rsid w:val="003C2A05"/>
    <w:rsid w:val="003C58F1"/>
    <w:rsid w:val="003D3551"/>
    <w:rsid w:val="003D37FF"/>
    <w:rsid w:val="003F6E59"/>
    <w:rsid w:val="00412532"/>
    <w:rsid w:val="00420445"/>
    <w:rsid w:val="004206BF"/>
    <w:rsid w:val="004854E4"/>
    <w:rsid w:val="004C1ADB"/>
    <w:rsid w:val="004D0A45"/>
    <w:rsid w:val="004F3C74"/>
    <w:rsid w:val="0051035D"/>
    <w:rsid w:val="005225D7"/>
    <w:rsid w:val="00525EC5"/>
    <w:rsid w:val="00533769"/>
    <w:rsid w:val="00567B87"/>
    <w:rsid w:val="00574F08"/>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63C0"/>
    <w:rsid w:val="007545B9"/>
    <w:rsid w:val="00767F19"/>
    <w:rsid w:val="007838A7"/>
    <w:rsid w:val="00792E27"/>
    <w:rsid w:val="00796813"/>
    <w:rsid w:val="007A7292"/>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C04BB"/>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C8775-B073-422B-B7A4-EF297C6ED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8337</Words>
  <Characters>47523</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16</cp:revision>
  <cp:lastPrinted>2020-03-18T05:52:00Z</cp:lastPrinted>
  <dcterms:created xsi:type="dcterms:W3CDTF">2020-05-26T10:03:00Z</dcterms:created>
  <dcterms:modified xsi:type="dcterms:W3CDTF">2023-01-19T09:34:00Z</dcterms:modified>
</cp:coreProperties>
</file>